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47" w:rsidRPr="00A70EC6" w:rsidRDefault="007E4A47" w:rsidP="00CE67FF">
      <w:pPr>
        <w:suppressAutoHyphens/>
        <w:spacing w:after="0" w:line="36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E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</w:t>
      </w:r>
    </w:p>
    <w:p w:rsidR="00816B42" w:rsidRPr="00A70EC6" w:rsidRDefault="00816B42" w:rsidP="008E16C4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60890" w:rsidRPr="00A70EC6" w:rsidRDefault="000F4075" w:rsidP="008E16C4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Уроки, извлече</w:t>
      </w:r>
      <w:r w:rsidR="005D4F09" w:rsidRPr="00A70EC6">
        <w:rPr>
          <w:rFonts w:ascii="Times New Roman" w:hAnsi="Times New Roman" w:cs="Times New Roman"/>
          <w:b/>
          <w:spacing w:val="20"/>
          <w:sz w:val="28"/>
          <w:szCs w:val="28"/>
        </w:rPr>
        <w:t>нные из несчастных случаев</w:t>
      </w:r>
    </w:p>
    <w:p w:rsidR="00816B42" w:rsidRPr="00A70EC6" w:rsidRDefault="00816B42" w:rsidP="0029257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4253"/>
        <w:gridCol w:w="3260"/>
      </w:tblGrid>
      <w:tr w:rsidR="00A70EC6" w:rsidRPr="00AB03F9" w:rsidTr="00C27145">
        <w:trPr>
          <w:trHeight w:val="420"/>
          <w:jc w:val="center"/>
        </w:trPr>
        <w:tc>
          <w:tcPr>
            <w:tcW w:w="6658" w:type="dxa"/>
            <w:gridSpan w:val="2"/>
          </w:tcPr>
          <w:p w:rsidR="007E0174" w:rsidRPr="00AB03F9" w:rsidRDefault="00FC54EF" w:rsidP="00B279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3F9">
              <w:rPr>
                <w:rFonts w:ascii="Times New Roman" w:hAnsi="Times New Roman" w:cs="Times New Roman"/>
                <w:b/>
                <w:sz w:val="24"/>
                <w:szCs w:val="24"/>
              </w:rPr>
              <w:t>УРОКИ, ИЗВЛЕЧЕННЫЕ ИЗ НЕСЧАСТНОГО СЛУЧАЯ</w:t>
            </w:r>
          </w:p>
        </w:tc>
        <w:tc>
          <w:tcPr>
            <w:tcW w:w="3260" w:type="dxa"/>
            <w:vMerge w:val="restart"/>
          </w:tcPr>
          <w:p w:rsidR="00A6474E" w:rsidRPr="00AB03F9" w:rsidRDefault="00A6474E" w:rsidP="00A6474E">
            <w:pPr>
              <w:pStyle w:val="2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 xml:space="preserve">3. Мероприятия </w:t>
            </w:r>
            <w:r w:rsidR="00ED4895" w:rsidRPr="00AB03F9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по устранению причин несчастного случая</w:t>
            </w:r>
          </w:p>
          <w:p w:rsidR="007E0174" w:rsidRPr="00AB03F9" w:rsidRDefault="007E0174" w:rsidP="00A6474E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30" w:rsidRPr="00F80C30" w:rsidRDefault="00F80C30" w:rsidP="00F80C30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 xml:space="preserve">3.1 Проведен внеплановый инструктаж </w:t>
            </w:r>
            <w:r w:rsidR="00164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>по охране труда с сотрудниками организации.</w:t>
            </w:r>
          </w:p>
          <w:p w:rsidR="00F80C30" w:rsidRPr="00F80C30" w:rsidRDefault="00F80C30" w:rsidP="00F80C30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>3.2 Проведена проверка выдачи средств индивидуальной защиты всем работникам в соответствии с нормами обеспечения работников ФГУП «УЭВ» средствами индивидуальной защиты.</w:t>
            </w:r>
          </w:p>
          <w:p w:rsidR="00F80C30" w:rsidRPr="00F80C30" w:rsidRDefault="00F80C30" w:rsidP="00F80C30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>3.3 Разработан порядок, регулирующий технологическое взаимодействие между электросетевой организацией ФГУП «УЭВ» и электросетевой организацией ООО «НРСК-Сибирь».</w:t>
            </w:r>
          </w:p>
          <w:p w:rsidR="00F80C30" w:rsidRPr="00F80C30" w:rsidRDefault="00F80C30" w:rsidP="00F80C30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>3.4 Разработана инструкция по охране труда для электромонтера по ремонту и монтажу кабельных линий.</w:t>
            </w:r>
          </w:p>
          <w:p w:rsidR="00F80C30" w:rsidRPr="00F80C30" w:rsidRDefault="00F80C30" w:rsidP="00F80C30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>3.5 Проведено обучение работников и проверка знаний и навыков в области охраны труда, дополнительное профессиональное образование.</w:t>
            </w:r>
          </w:p>
          <w:p w:rsidR="0043436E" w:rsidRPr="00AB03F9" w:rsidRDefault="00F80C30" w:rsidP="00AF03D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164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163" w:rsidRPr="001641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внеочередная проверка знаний работников, </w:t>
            </w:r>
            <w:r w:rsidR="00AF03D1">
              <w:rPr>
                <w:rFonts w:ascii="Times New Roman" w:hAnsi="Times New Roman" w:cs="Times New Roman"/>
                <w:sz w:val="24"/>
                <w:szCs w:val="24"/>
              </w:rPr>
              <w:t xml:space="preserve">допустивших </w:t>
            </w:r>
            <w:r w:rsidR="00164163" w:rsidRPr="00164163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AF03D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безопасности</w:t>
            </w:r>
            <w:r w:rsidR="00164163" w:rsidRPr="00164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EC6" w:rsidRPr="00AB03F9" w:rsidTr="00C27145">
        <w:trPr>
          <w:trHeight w:val="135"/>
          <w:jc w:val="center"/>
        </w:trPr>
        <w:tc>
          <w:tcPr>
            <w:tcW w:w="2405" w:type="dxa"/>
          </w:tcPr>
          <w:p w:rsidR="00A6474E" w:rsidRPr="00AB03F9" w:rsidRDefault="00A6474E" w:rsidP="00A64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Дата происшествия</w:t>
            </w:r>
          </w:p>
        </w:tc>
        <w:tc>
          <w:tcPr>
            <w:tcW w:w="4253" w:type="dxa"/>
            <w:vAlign w:val="center"/>
          </w:tcPr>
          <w:p w:rsidR="00A6474E" w:rsidRPr="00AB03F9" w:rsidRDefault="00175872" w:rsidP="001032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F9">
              <w:rPr>
                <w:rFonts w:ascii="Times New Roman" w:hAnsi="Times New Roman"/>
                <w:sz w:val="24"/>
                <w:szCs w:val="24"/>
              </w:rPr>
              <w:t>03.10.2025</w:t>
            </w:r>
          </w:p>
        </w:tc>
        <w:tc>
          <w:tcPr>
            <w:tcW w:w="3260" w:type="dxa"/>
            <w:vMerge/>
          </w:tcPr>
          <w:p w:rsidR="00A6474E" w:rsidRPr="00AB03F9" w:rsidRDefault="00A6474E" w:rsidP="00A6474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70EC6" w:rsidRPr="00AB03F9" w:rsidTr="00C27145">
        <w:trPr>
          <w:jc w:val="center"/>
        </w:trPr>
        <w:tc>
          <w:tcPr>
            <w:tcW w:w="2405" w:type="dxa"/>
          </w:tcPr>
          <w:p w:rsidR="00A6474E" w:rsidRPr="00AB03F9" w:rsidRDefault="00A6474E" w:rsidP="00A64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3" w:type="dxa"/>
            <w:vAlign w:val="center"/>
          </w:tcPr>
          <w:p w:rsidR="00A6474E" w:rsidRPr="00AB03F9" w:rsidRDefault="00175872" w:rsidP="001032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F9">
              <w:rPr>
                <w:rFonts w:ascii="Times New Roman" w:hAnsi="Times New Roman"/>
                <w:sz w:val="24"/>
                <w:szCs w:val="24"/>
              </w:rPr>
              <w:t>Федеральное государственное унитарное предприятие «Управление энергетики и водоснабжения»</w:t>
            </w:r>
            <w:r w:rsidR="0083315A">
              <w:rPr>
                <w:rFonts w:ascii="Times New Roman" w:hAnsi="Times New Roman"/>
                <w:sz w:val="24"/>
                <w:szCs w:val="24"/>
              </w:rPr>
              <w:br/>
            </w:r>
            <w:r w:rsidRPr="00AB03F9">
              <w:rPr>
                <w:rFonts w:ascii="Times New Roman" w:hAnsi="Times New Roman"/>
                <w:sz w:val="24"/>
                <w:szCs w:val="24"/>
              </w:rPr>
              <w:t xml:space="preserve"> (далее – ФГУП «УЭВ»)</w:t>
            </w:r>
          </w:p>
        </w:tc>
        <w:tc>
          <w:tcPr>
            <w:tcW w:w="3260" w:type="dxa"/>
            <w:vMerge/>
          </w:tcPr>
          <w:p w:rsidR="00A6474E" w:rsidRPr="00AB03F9" w:rsidRDefault="00A6474E" w:rsidP="00A6474E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EC6" w:rsidRPr="00AB03F9" w:rsidTr="00C27145">
        <w:trPr>
          <w:jc w:val="center"/>
        </w:trPr>
        <w:tc>
          <w:tcPr>
            <w:tcW w:w="2405" w:type="dxa"/>
          </w:tcPr>
          <w:p w:rsidR="00A6474E" w:rsidRPr="00AB03F9" w:rsidRDefault="00A6474E" w:rsidP="00A64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4253" w:type="dxa"/>
            <w:vAlign w:val="center"/>
          </w:tcPr>
          <w:p w:rsidR="00A6474E" w:rsidRPr="00AB03F9" w:rsidRDefault="00DD3D3F" w:rsidP="00DD3D3F">
            <w:pPr>
              <w:ind w:lef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D3F">
              <w:rPr>
                <w:rFonts w:ascii="Times New Roman" w:hAnsi="Times New Roman"/>
                <w:sz w:val="24"/>
                <w:szCs w:val="24"/>
              </w:rPr>
              <w:t xml:space="preserve">Распределительная подстанция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(далее – </w:t>
            </w:r>
            <w:r w:rsidR="00175872" w:rsidRPr="00AB03F9">
              <w:rPr>
                <w:rFonts w:ascii="Times New Roman" w:hAnsi="Times New Roman"/>
                <w:sz w:val="24"/>
                <w:szCs w:val="24"/>
              </w:rPr>
              <w:t>РП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75872" w:rsidRPr="00AB03F9">
              <w:rPr>
                <w:rFonts w:ascii="Times New Roman" w:hAnsi="Times New Roman"/>
                <w:sz w:val="24"/>
                <w:szCs w:val="24"/>
              </w:rPr>
              <w:t xml:space="preserve">26, </w:t>
            </w:r>
            <w:r w:rsidR="009E27E5">
              <w:rPr>
                <w:rFonts w:ascii="Times New Roman" w:hAnsi="Times New Roman"/>
                <w:sz w:val="24"/>
                <w:szCs w:val="24"/>
              </w:rPr>
              <w:br/>
            </w:r>
            <w:r w:rsidR="00175872" w:rsidRPr="00AB03F9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3260" w:type="dxa"/>
            <w:vMerge/>
          </w:tcPr>
          <w:p w:rsidR="00A6474E" w:rsidRPr="00AB03F9" w:rsidRDefault="00A6474E" w:rsidP="00A6474E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EC6" w:rsidRPr="00AB03F9" w:rsidTr="00C27145">
        <w:trPr>
          <w:jc w:val="center"/>
        </w:trPr>
        <w:tc>
          <w:tcPr>
            <w:tcW w:w="2405" w:type="dxa"/>
          </w:tcPr>
          <w:p w:rsidR="00A6474E" w:rsidRPr="00AB03F9" w:rsidRDefault="00A6474E" w:rsidP="00A64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Вид происшествия</w:t>
            </w:r>
          </w:p>
        </w:tc>
        <w:tc>
          <w:tcPr>
            <w:tcW w:w="4253" w:type="dxa"/>
            <w:vAlign w:val="center"/>
          </w:tcPr>
          <w:p w:rsidR="00A6474E" w:rsidRPr="00AB03F9" w:rsidRDefault="00A6474E" w:rsidP="00103272">
            <w:pPr>
              <w:tabs>
                <w:tab w:val="left" w:pos="3327"/>
              </w:tabs>
              <w:ind w:left="-27"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F9">
              <w:rPr>
                <w:rFonts w:ascii="Times New Roman" w:hAnsi="Times New Roman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3260" w:type="dxa"/>
            <w:vMerge/>
          </w:tcPr>
          <w:p w:rsidR="00A6474E" w:rsidRPr="00AB03F9" w:rsidRDefault="00A6474E" w:rsidP="00A6474E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E" w:rsidRPr="00AB03F9" w:rsidTr="00C27145">
        <w:trPr>
          <w:trHeight w:val="3109"/>
          <w:jc w:val="center"/>
        </w:trPr>
        <w:tc>
          <w:tcPr>
            <w:tcW w:w="6658" w:type="dxa"/>
            <w:gridSpan w:val="2"/>
          </w:tcPr>
          <w:p w:rsidR="00A6474E" w:rsidRPr="00AB03F9" w:rsidRDefault="00A6474E" w:rsidP="009E27E5">
            <w:pPr>
              <w:numPr>
                <w:ilvl w:val="0"/>
                <w:numId w:val="21"/>
              </w:numPr>
              <w:spacing w:before="240"/>
              <w:ind w:left="1077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Краткое описание несчастного случая</w:t>
            </w:r>
          </w:p>
          <w:p w:rsidR="0043436E" w:rsidRPr="00AB03F9" w:rsidRDefault="0043436E" w:rsidP="0043436E">
            <w:pPr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5117" w:rsidRDefault="00F75117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08:35 диспетчеру по электроснабжению ФГУП «УЭВ» поступил звонок от потребителя воздушной линии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F7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F7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отсутствии света. Диспетчер позвонил начальнику РЭС ФГУП «УЭВ» и сообщил о поступлении звонков потребителей об отсутствии света и об отключении кабельной воздушной линии 10 </w:t>
            </w:r>
            <w:proofErr w:type="spellStart"/>
            <w:r w:rsidRPr="00F7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F75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распределительный пункт (далее – РП) 26.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 РП-26 и находящееся в ней оборудование принадлежит сетевой организации ООО «НРСК-Сибирь», диспетчер по электроснабжению ФГУП «УЭВ» связался с диспетчером ООО «НРСК-Сибирь», чтобы разобраться в сложившейся ситуации.</w:t>
            </w:r>
          </w:p>
          <w:p w:rsidR="00623F32" w:rsidRPr="00AB03F9" w:rsidRDefault="004A7F30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ФГУП «УЭВ» направил оперативный персонал оперативно выездной бригады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</w:t>
            </w:r>
            <w:r w:rsidR="00623F32"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ОВБ) РЭС ФГУП «УЭВ» на осмотр линии Л-1.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осмотра оперативным персоналом было доложено, что при осмотре замечаний не выявлено.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информации оперативн</w:t>
            </w:r>
            <w:r w:rsidR="00C5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персонала ООО «НРСК-Сибирь»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ими было произведено включение на РП-26 ячейки 5 </w:t>
            </w:r>
            <w:r w:rsidR="00DA312D"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КВЛ-10 </w:t>
            </w:r>
            <w:proofErr w:type="spell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но, услышав треск внизу кабельного отсека ячейки № 5, где находится концевая муфта, </w:t>
            </w:r>
            <w:proofErr w:type="gram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почувствовав запах озона, ими было срочно произведено отключение ячейки № 5 на РП-26. Диспетчер по электроснабжению ФГУП «УЭВ» дал команду диспетчеру ООО «Н</w:t>
            </w:r>
            <w:r w:rsidR="00C5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РСК-Сибирь» в РП-26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ячейк</w:t>
            </w:r>
            <w:r w:rsidR="00C5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A5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отключить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выключатель (далее – </w:t>
            </w:r>
            <w:proofErr w:type="gram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gramEnd"/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A2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 разъединитель (далее –</w:t>
            </w:r>
            <w:r w:rsidR="00CF1806" w:rsidRP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ЛР)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распределительный</w:t>
            </w:r>
            <w:r w:rsidR="00CF1806" w:rsidRP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Оперативный персонал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«НРСК-Сибирь» сообщил, что при отключении ШР ячейки № 5 пропал оперативный ток ячейки № 5, ячейки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РП-26, диспетчер по электроснабжению ФГУП «УЭВ» </w:t>
            </w:r>
            <w:r w:rsidR="00CF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 команду оставить ячейку № 5 в ремонте.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13:31 электромонтер ОВБ получил задание от диспетчера по электроснабжению ФГУП «УЭВ» на осмотр ячейки № 5 в РП-26 РУ-10 </w:t>
            </w:r>
            <w:proofErr w:type="spell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работниками 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кабельного участка РЭС ФГУП «УЭВ».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прибытии на РП-26 для осмотра ячейки № 5 электромонтером ОВБ было обнаружено, что на ЛР заземляющие ножи не были включены, ШР-10 </w:t>
            </w:r>
            <w:proofErr w:type="spell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ячейке </w:t>
            </w:r>
            <w:r w:rsidR="000E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  <w:r w:rsidR="00E12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во включенном положении, </w:t>
            </w:r>
            <w:proofErr w:type="gramStart"/>
            <w:r w:rsidR="00E12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ЛР 10 </w:t>
            </w:r>
            <w:proofErr w:type="spellStart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отключены.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14:01 электромонтер ОВБ начал звонить диспетчеру по электроснабжению ФГУП «УЭВ», чтобы сообщить </w:t>
            </w:r>
            <w:r w:rsidR="000E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неготовности ячейки.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как </w:t>
            </w:r>
            <w:r w:rsidR="00DA312D"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вовремя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звонка пропадала связь, электромонтер ОВБ подошел к одному из входов в РП-26. Во время разговора </w:t>
            </w:r>
            <w:r w:rsidR="00025152"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услышал хлопок и, обернувшись, увидел, что электромонтер по ремонту и монтажу кабельных линий находится в ячейке № 5.</w:t>
            </w:r>
          </w:p>
          <w:p w:rsidR="00623F32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Вытащив из ячейки попавшего под напряжение пострадавшего, электромонтер ОВБ и другие работники начали оказывать первую помощь, вызвали бригаду скорой помощи и доложили о произошедшем несчастном случае диспетчеру по электроснабжению ФГУП «УЭВ».</w:t>
            </w:r>
          </w:p>
          <w:p w:rsidR="0043436E" w:rsidRPr="00AB03F9" w:rsidRDefault="00623F32" w:rsidP="00623F32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Прибывшая бригада скорой медицинской помощи констатировала смерть пострадавшего.</w:t>
            </w:r>
          </w:p>
          <w:p w:rsidR="0043436E" w:rsidRPr="00AB03F9" w:rsidRDefault="0043436E" w:rsidP="00CF1806">
            <w:pPr>
              <w:pStyle w:val="2"/>
              <w:spacing w:before="120" w:after="120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F9">
              <w:rPr>
                <w:rFonts w:ascii="Times New Roman" w:hAnsi="Times New Roman"/>
                <w:b/>
                <w:sz w:val="24"/>
                <w:szCs w:val="24"/>
              </w:rPr>
              <w:t>2. Причины несчастного случая</w:t>
            </w:r>
          </w:p>
          <w:p w:rsidR="00DA312D" w:rsidRPr="00AB03F9" w:rsidRDefault="00DA312D" w:rsidP="00DA312D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Неудовлетворительная организация производства работ, в том числе: нарушени</w:t>
            </w:r>
            <w:r w:rsidR="00C81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допуска к работам, выразивш</w:t>
            </w:r>
            <w:r w:rsidR="00C81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ееся в </w:t>
            </w:r>
            <w:proofErr w:type="spellStart"/>
            <w:r w:rsidR="00C81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организационных мероприятий, в том числе в связи с отсутствием документов, регулирующих порядок технологического взаимодействия между электросетевой организацией ФГУП «УЭВ» </w:t>
            </w:r>
            <w:r w:rsidR="000E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электросетевой организацией </w:t>
            </w:r>
            <w:r w:rsidR="006E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«НРСК-Сибирь».</w:t>
            </w:r>
          </w:p>
          <w:p w:rsidR="00DA312D" w:rsidRPr="00AB03F9" w:rsidRDefault="00DA312D" w:rsidP="00DA312D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Недостатки в организации и проведении подготовки работников </w:t>
            </w:r>
            <w:r w:rsidR="00C81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охране труда, в том числе </w:t>
            </w:r>
            <w:proofErr w:type="spellStart"/>
            <w:r w:rsidR="00C81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proofErr w:type="spellEnd"/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и проверки знаний охраны труда в установленные сроки.</w:t>
            </w:r>
          </w:p>
          <w:p w:rsidR="0043436E" w:rsidRPr="00AB03F9" w:rsidRDefault="00DA312D" w:rsidP="00DA312D">
            <w:pPr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Неприменение работником средств индивидуальной защиты от электрической дуги.</w:t>
            </w:r>
          </w:p>
        </w:tc>
        <w:tc>
          <w:tcPr>
            <w:tcW w:w="3260" w:type="dxa"/>
            <w:vMerge/>
          </w:tcPr>
          <w:p w:rsidR="00A6474E" w:rsidRPr="00AB03F9" w:rsidRDefault="00A6474E" w:rsidP="00A6474E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B11" w:rsidRPr="00A70EC6" w:rsidRDefault="00957B11" w:rsidP="009D7E5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D7E55" w:rsidRDefault="00883B0F" w:rsidP="009D7E5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70EC6">
        <w:rPr>
          <w:rFonts w:ascii="Times New Roman" w:hAnsi="Times New Roman" w:cs="Times New Roman"/>
          <w:b/>
          <w:szCs w:val="28"/>
        </w:rPr>
        <w:t>4</w:t>
      </w:r>
      <w:r w:rsidR="008E16C4" w:rsidRPr="00A70EC6">
        <w:rPr>
          <w:rFonts w:ascii="Times New Roman" w:hAnsi="Times New Roman" w:cs="Times New Roman"/>
          <w:b/>
          <w:szCs w:val="28"/>
        </w:rPr>
        <w:t xml:space="preserve">. </w:t>
      </w:r>
      <w:r w:rsidR="008E16C4" w:rsidRPr="00A70EC6">
        <w:rPr>
          <w:rFonts w:ascii="Times New Roman" w:hAnsi="Times New Roman" w:cs="Times New Roman"/>
          <w:b/>
          <w:sz w:val="24"/>
          <w:szCs w:val="24"/>
        </w:rPr>
        <w:t>Фото</w:t>
      </w:r>
      <w:r w:rsidR="008E16C4" w:rsidRPr="00A70EC6">
        <w:rPr>
          <w:rFonts w:ascii="Times New Roman" w:hAnsi="Times New Roman" w:cs="Times New Roman"/>
          <w:b/>
          <w:szCs w:val="28"/>
        </w:rPr>
        <w:t xml:space="preserve"> и схема места прои</w:t>
      </w:r>
      <w:r w:rsidR="008E16C4" w:rsidRPr="00A70EC6">
        <w:rPr>
          <w:rFonts w:ascii="Times New Roman" w:hAnsi="Times New Roman" w:cs="Times New Roman"/>
          <w:b/>
          <w:sz w:val="24"/>
          <w:szCs w:val="24"/>
        </w:rPr>
        <w:t>с</w:t>
      </w:r>
      <w:r w:rsidR="008E16C4" w:rsidRPr="00A70EC6">
        <w:rPr>
          <w:rFonts w:ascii="Times New Roman" w:hAnsi="Times New Roman" w:cs="Times New Roman"/>
          <w:b/>
          <w:szCs w:val="28"/>
        </w:rPr>
        <w:t>шествия</w:t>
      </w:r>
    </w:p>
    <w:p w:rsidR="00CF1806" w:rsidRDefault="00CF1806" w:rsidP="009D7E5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A7ECC" w:rsidRDefault="007A7ECC" w:rsidP="009D7E5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270C" w:rsidRDefault="00D477D1" w:rsidP="009D7E5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8562975</wp:posOffset>
                </wp:positionV>
                <wp:extent cx="625475" cy="266700"/>
                <wp:effectExtent l="0" t="0" r="2222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7D1" w:rsidRPr="00D477D1" w:rsidRDefault="00D477D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46.2pt;margin-top:674.25pt;width:49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" fillcolor="white [3201]" strokecolor="white [3212]" strokeweight=".5pt">
                <v:textbox>
                  <w:txbxContent>
                    <w:p w:rsidR="00D477D1" w:rsidRPr="00D477D1" w:rsidRDefault="00D477D1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270C" w:rsidRPr="00A70EC6" w:rsidRDefault="00D477D1" w:rsidP="009D7E5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5771515</wp:posOffset>
                </wp:positionH>
                <wp:positionV relativeFrom="paragraph">
                  <wp:posOffset>8543925</wp:posOffset>
                </wp:positionV>
                <wp:extent cx="352425" cy="2667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3B8F0B01" id="Прямоугольник 8" o:spid="_x0000_s1026" style="position:absolute;margin-left:454.45pt;margin-top:672.75pt;width:27.75pt;height:2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" fillcolor="white [3212]" strokecolor="white [3212]" strokeweight="2pt"/>
            </w:pict>
          </mc:Fallback>
        </mc:AlternateContent>
      </w:r>
      <w:r w:rsidR="007C270C" w:rsidRPr="007C270C"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5790565</wp:posOffset>
                </wp:positionH>
                <wp:positionV relativeFrom="paragraph">
                  <wp:posOffset>8448675</wp:posOffset>
                </wp:positionV>
                <wp:extent cx="428625" cy="3524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DA5CBB" id="Прямоугольник 9" o:spid="_x0000_s1026" style="position:absolute;margin-left:455.95pt;margin-top:665.25pt;width:33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" fillcolor="white [3212]" strokecolor="white [3212]" strokeweight="2pt"/>
            </w:pict>
          </mc:Fallback>
        </mc:AlternateContent>
      </w:r>
      <w:r w:rsidR="007C270C" w:rsidRPr="007C270C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>
            <wp:extent cx="2470244" cy="3455004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08" cy="345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FF" w:rsidRDefault="00CE67FF" w:rsidP="00110DE0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</w:p>
    <w:p w:rsidR="00372BD1" w:rsidRDefault="00372BD1" w:rsidP="00110DE0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  <w:r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w:drawing>
          <wp:inline distT="0" distB="0" distL="0" distR="0" wp14:anchorId="09B05209">
            <wp:extent cx="3507474" cy="517810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3" b="20461"/>
                    <a:stretch/>
                  </pic:blipFill>
                  <pic:spPr bwMode="auto">
                    <a:xfrm>
                      <a:off x="0" y="0"/>
                      <a:ext cx="3513886" cy="518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65A" w:rsidRDefault="0078065A" w:rsidP="00110DE0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</w:p>
    <w:p w:rsidR="0078065A" w:rsidRDefault="0078065A" w:rsidP="00110DE0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</w:p>
    <w:p w:rsidR="0078065A" w:rsidRPr="00A70EC6" w:rsidRDefault="0078065A" w:rsidP="0078065A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Уроки, извлече</w:t>
      </w:r>
      <w:r w:rsidRPr="00A70EC6">
        <w:rPr>
          <w:rFonts w:ascii="Times New Roman" w:hAnsi="Times New Roman" w:cs="Times New Roman"/>
          <w:b/>
          <w:spacing w:val="20"/>
          <w:sz w:val="28"/>
          <w:szCs w:val="28"/>
        </w:rPr>
        <w:t>нные из несчастных случаев</w:t>
      </w: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4253"/>
        <w:gridCol w:w="3260"/>
      </w:tblGrid>
      <w:tr w:rsidR="0078065A" w:rsidRPr="000112B5" w:rsidTr="008253DF">
        <w:trPr>
          <w:trHeight w:val="420"/>
          <w:jc w:val="center"/>
        </w:trPr>
        <w:tc>
          <w:tcPr>
            <w:tcW w:w="6658" w:type="dxa"/>
            <w:gridSpan w:val="2"/>
          </w:tcPr>
          <w:p w:rsidR="0078065A" w:rsidRPr="000112B5" w:rsidRDefault="0078065A" w:rsidP="008253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УРОКИ, ИЗВЛЕЧЕННЫЕ ИЗ НЕСЧАСТНОГО СЛУЧАЯ</w:t>
            </w:r>
          </w:p>
        </w:tc>
        <w:tc>
          <w:tcPr>
            <w:tcW w:w="3260" w:type="dxa"/>
            <w:vMerge w:val="restart"/>
          </w:tcPr>
          <w:p w:rsidR="0078065A" w:rsidRPr="000112B5" w:rsidRDefault="0078065A" w:rsidP="008253DF">
            <w:pPr>
              <w:pStyle w:val="2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2B5">
              <w:rPr>
                <w:rFonts w:ascii="Times New Roman" w:hAnsi="Times New Roman"/>
                <w:b/>
                <w:sz w:val="24"/>
                <w:szCs w:val="24"/>
              </w:rPr>
              <w:t xml:space="preserve">3. Мероприятия </w:t>
            </w:r>
            <w:r w:rsidRPr="000112B5">
              <w:rPr>
                <w:rFonts w:ascii="Times New Roman" w:hAnsi="Times New Roman"/>
                <w:b/>
                <w:sz w:val="24"/>
                <w:szCs w:val="24"/>
              </w:rPr>
              <w:br/>
              <w:t>по устранению причин несчастного случая</w:t>
            </w:r>
          </w:p>
          <w:p w:rsidR="0078065A" w:rsidRPr="000112B5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65A" w:rsidRPr="0022485D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3.1 Проведена внеочередная проверка знаний по электробезопасности начальнику РЭС «Новгородско-Псковский», заместителю начальника РЭС – главному инженеру РЭС «Новгородско-Псковский», старшему мастеру ПУ «Новгород» РЭС «Новгородско-Псковский».</w:t>
            </w:r>
          </w:p>
          <w:p w:rsidR="0078065A" w:rsidRPr="0022485D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3.2 Проведен внеплановый инструктаж с работниками АО «</w:t>
            </w:r>
            <w:proofErr w:type="spellStart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78065A" w:rsidRPr="0022485D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3.3 Внесены дополнения в инструкцию по охране труда для электромонтера по эксплуатации распределительных сетей в части допуска персонала к выполнению работ в электроустановках в случае отсутствия связи.</w:t>
            </w:r>
          </w:p>
          <w:p w:rsidR="0078065A" w:rsidRPr="0022485D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3.4 Проведена внеплановая оценка рабочего места электромонтера по эксплуатации распределительных сетей 4 разряда ПУ «Новгород» РЭС «Новгородско-Псковский» филиала «Северо-Западный» АО «</w:t>
            </w:r>
            <w:proofErr w:type="spellStart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78065A" w:rsidRPr="0022485D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Обеспечена выдача средств индивидуальной и коллективной защиты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(далее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СИЗ) работникам ПУ «Новгород» РЭС «Новгородско-Псковский» филиала «Северо-Западный» АО «</w:t>
            </w:r>
            <w:proofErr w:type="spellStart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78065A" w:rsidRPr="000112B5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3.6 </w:t>
            </w:r>
            <w:proofErr w:type="gramStart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Организован учет выдачи необходимых дежурных СИЗ</w:t>
            </w:r>
            <w:proofErr w:type="gramEnd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работниками </w:t>
            </w:r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ПУ «Новгород» РЭС «Новгородско-Псковский» филиала «Северо-Западный» АО «</w:t>
            </w:r>
            <w:proofErr w:type="spellStart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Pr="0022485D">
              <w:rPr>
                <w:rFonts w:ascii="Times New Roman" w:hAnsi="Times New Roman" w:cs="Times New Roman"/>
                <w:bCs/>
                <w:sz w:val="24"/>
                <w:szCs w:val="24"/>
              </w:rPr>
              <w:t>» перед выполнением работ.</w:t>
            </w:r>
          </w:p>
        </w:tc>
      </w:tr>
      <w:tr w:rsidR="0078065A" w:rsidRPr="000112B5" w:rsidTr="008253DF">
        <w:trPr>
          <w:trHeight w:val="135"/>
          <w:jc w:val="center"/>
        </w:trPr>
        <w:tc>
          <w:tcPr>
            <w:tcW w:w="2405" w:type="dxa"/>
          </w:tcPr>
          <w:p w:rsidR="0078065A" w:rsidRPr="000112B5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происшествия</w:t>
            </w:r>
          </w:p>
        </w:tc>
        <w:tc>
          <w:tcPr>
            <w:tcW w:w="4253" w:type="dxa"/>
            <w:vAlign w:val="center"/>
          </w:tcPr>
          <w:p w:rsidR="0078065A" w:rsidRPr="000112B5" w:rsidRDefault="0078065A" w:rsidP="0082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06.08.2025</w:t>
            </w:r>
          </w:p>
        </w:tc>
        <w:tc>
          <w:tcPr>
            <w:tcW w:w="3260" w:type="dxa"/>
            <w:vMerge/>
          </w:tcPr>
          <w:p w:rsidR="0078065A" w:rsidRPr="000112B5" w:rsidRDefault="0078065A" w:rsidP="008253DF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8065A" w:rsidRPr="000112B5" w:rsidTr="008253DF">
        <w:trPr>
          <w:jc w:val="center"/>
        </w:trPr>
        <w:tc>
          <w:tcPr>
            <w:tcW w:w="2405" w:type="dxa"/>
          </w:tcPr>
          <w:p w:rsidR="0078065A" w:rsidRPr="000112B5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3" w:type="dxa"/>
            <w:vAlign w:val="center"/>
          </w:tcPr>
          <w:p w:rsidR="0078065A" w:rsidRPr="000112B5" w:rsidRDefault="0078065A" w:rsidP="0082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«Северо-Западный»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Оборонэнерго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vMerge/>
          </w:tcPr>
          <w:p w:rsidR="0078065A" w:rsidRPr="000112B5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0112B5" w:rsidTr="008253DF">
        <w:trPr>
          <w:jc w:val="center"/>
        </w:trPr>
        <w:tc>
          <w:tcPr>
            <w:tcW w:w="2405" w:type="dxa"/>
          </w:tcPr>
          <w:p w:rsidR="0078065A" w:rsidRPr="000112B5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4253" w:type="dxa"/>
            <w:vAlign w:val="center"/>
          </w:tcPr>
          <w:p w:rsidR="0078065A" w:rsidRPr="000112B5" w:rsidRDefault="0078065A" w:rsidP="008253DF">
            <w:pPr>
              <w:ind w:lef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Трансформаторная подстанция 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ТП) 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3260" w:type="dxa"/>
            <w:vMerge/>
          </w:tcPr>
          <w:p w:rsidR="0078065A" w:rsidRPr="000112B5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0112B5" w:rsidTr="008253DF">
        <w:trPr>
          <w:jc w:val="center"/>
        </w:trPr>
        <w:tc>
          <w:tcPr>
            <w:tcW w:w="2405" w:type="dxa"/>
          </w:tcPr>
          <w:p w:rsidR="0078065A" w:rsidRPr="000112B5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Вид происшествия</w:t>
            </w:r>
          </w:p>
        </w:tc>
        <w:tc>
          <w:tcPr>
            <w:tcW w:w="4253" w:type="dxa"/>
            <w:vAlign w:val="center"/>
          </w:tcPr>
          <w:p w:rsidR="0078065A" w:rsidRPr="000112B5" w:rsidRDefault="0078065A" w:rsidP="008253DF">
            <w:pPr>
              <w:tabs>
                <w:tab w:val="left" w:pos="3327"/>
              </w:tabs>
              <w:ind w:left="-27"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3260" w:type="dxa"/>
            <w:vMerge/>
          </w:tcPr>
          <w:p w:rsidR="0078065A" w:rsidRPr="000112B5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0112B5" w:rsidTr="008253DF">
        <w:trPr>
          <w:trHeight w:val="3109"/>
          <w:jc w:val="center"/>
        </w:trPr>
        <w:tc>
          <w:tcPr>
            <w:tcW w:w="6658" w:type="dxa"/>
            <w:gridSpan w:val="2"/>
          </w:tcPr>
          <w:p w:rsidR="0078065A" w:rsidRPr="000112B5" w:rsidRDefault="0078065A" w:rsidP="0078065A">
            <w:pPr>
              <w:numPr>
                <w:ilvl w:val="0"/>
                <w:numId w:val="27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несчастного случая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06.08.2025 по наряду-допуску № 114 бригаде производственного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ПУ) 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«Новгород» района электрических сетей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РЭС) «Новгородско-Псковский» филиала «Северо-Западный»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Оборонэнерго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составе: мастер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, он же ответственный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работ V гр., электромонтер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IV гр., он же производ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работ и допускающий, член бригады электромонтер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III гр., поручалось производство работ по монтажу кабельной вставки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кабельной линии (далее – 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от ТП-107</w:t>
            </w:r>
            <w:proofErr w:type="gram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до здания маслонасосной станции. 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При подготовке рабочего места, по условиям безопасного проведения работ по наряду-допуску № 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было отключить рубильник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«Маслонасосная» в ТП-107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отключить </w:t>
            </w:r>
            <w:r w:rsidRPr="00DE4829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автоматический выключатель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щите уче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4A241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ЩУ) здания маслонасосной станции,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становить переносные заземления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«Маслонасосная»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в ТП-107 и ЩУ здания маслонасосная станции.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07 диспетчеру РЭС «Новгородско-Псковский» поступил запрос ответственного руководителя работ на подготовку рабочего места согласно условиям наряда-допуска         № 114.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10: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33 ответственный руководитель работ доложил диспетчеру РЭС «Новгородско-Псковский» о подготовленном рабочем месте.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расследования было выявлено, что при подготовке рабочего места в ТП-107 вместо рубильника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«Маслонасосная» был ошибочно отключен рубильник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Бензонасосная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ошибочных действий КЛ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от ТП-107 до здания маслонасосной станции оставалась под напряжением.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Приступив к работам по монтажу кабельной вставки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на КЛ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от ТП-107 до здания маслонасосной станции, производитель работ при прикосновении к находящимся под напряжением токоведущим частям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0,4 </w:t>
            </w:r>
            <w:proofErr w:type="spellStart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был поражен электрическим током.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Членом бригады были предприняты меры по 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освобождению пострадавшего от действия электрического тока, вызвана скорая помощь и начаты реанимационные мероприятия.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В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30 диспетчеру РЭС «Новгородско-Псковский» сообщили о произошедшем несчастном случае и вызове скорой помощи.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>Прибыв на место происшествия, скорая помощь констатировала смерть пострадавшего.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по результатам проведения расследования был выявлен факт нахождения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  работ</w:t>
            </w:r>
            <w:r w:rsidRPr="000112B5">
              <w:rPr>
                <w:rFonts w:ascii="Times New Roman" w:hAnsi="Times New Roman" w:cs="Times New Roman"/>
                <w:sz w:val="24"/>
                <w:szCs w:val="24"/>
              </w:rPr>
              <w:t xml:space="preserve"> при производстве работ в состоянии алкогольного опьянения.</w:t>
            </w:r>
          </w:p>
          <w:p w:rsidR="0078065A" w:rsidRPr="000112B5" w:rsidRDefault="0078065A" w:rsidP="008253DF">
            <w:pPr>
              <w:pStyle w:val="af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65A" w:rsidRPr="000112B5" w:rsidRDefault="0078065A" w:rsidP="0078065A">
            <w:pPr>
              <w:pStyle w:val="af0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B5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несчастного случая</w:t>
            </w:r>
          </w:p>
          <w:p w:rsidR="0078065A" w:rsidRPr="000112B5" w:rsidRDefault="0078065A" w:rsidP="008253DF">
            <w:pPr>
              <w:pStyle w:val="af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65A" w:rsidRPr="005903E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>2.1 Несоблюдение работниками трудовой дисциплины.</w:t>
            </w:r>
          </w:p>
          <w:p w:rsidR="0078065A" w:rsidRPr="005903E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 xml:space="preserve">2.2 Неудовлетворительная организация производства работ: необеспечение </w:t>
            </w:r>
            <w:proofErr w:type="gramStart"/>
            <w:r w:rsidRPr="005903E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903EA"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и выполнения работ.</w:t>
            </w:r>
          </w:p>
          <w:p w:rsidR="0078065A" w:rsidRPr="005903E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>2.3 Нахождение пострадавшего в состоянии алкогольного опьянения.</w:t>
            </w:r>
          </w:p>
          <w:p w:rsidR="0078065A" w:rsidRPr="005903E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>2.4 Невыполнение указаний наряда-допуска по выполнению мероприятий по отключению токоведущих частей и их заземлению.</w:t>
            </w:r>
          </w:p>
          <w:p w:rsidR="0078065A" w:rsidRPr="000112B5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Не</w:t>
            </w: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ответственного руководителя работ, допускающего и производителя работ, члена бригады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 нарушены</w:t>
            </w: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 xml:space="preserve"> п. 5.7., п. 5.8., п. 5.9., п. 5.11., п. 16.1, п. 17.1, Правил по охране труда при эксплуатации электроустановок, утвержденных приказом Минтруда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5903EA">
              <w:rPr>
                <w:rFonts w:ascii="Times New Roman" w:hAnsi="Times New Roman" w:cs="Times New Roman"/>
                <w:sz w:val="24"/>
                <w:szCs w:val="24"/>
              </w:rPr>
              <w:t>от 15.12.2020 № 903н).</w:t>
            </w:r>
          </w:p>
        </w:tc>
        <w:tc>
          <w:tcPr>
            <w:tcW w:w="3260" w:type="dxa"/>
            <w:vMerge/>
          </w:tcPr>
          <w:p w:rsidR="0078065A" w:rsidRPr="000112B5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8065A" w:rsidRPr="004F7236" w:rsidRDefault="0078065A" w:rsidP="0078065A">
      <w:pPr>
        <w:pStyle w:val="a3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4F7236">
        <w:rPr>
          <w:rFonts w:ascii="Times New Roman" w:hAnsi="Times New Roman" w:cs="Times New Roman"/>
          <w:b/>
          <w:szCs w:val="28"/>
        </w:rPr>
        <w:t>Схема места прои</w:t>
      </w:r>
      <w:r w:rsidRPr="004F7236">
        <w:rPr>
          <w:rFonts w:ascii="Times New Roman" w:hAnsi="Times New Roman" w:cs="Times New Roman"/>
          <w:b/>
          <w:sz w:val="24"/>
          <w:szCs w:val="24"/>
        </w:rPr>
        <w:t>с</w:t>
      </w:r>
      <w:r w:rsidRPr="004F7236">
        <w:rPr>
          <w:rFonts w:ascii="Times New Roman" w:hAnsi="Times New Roman" w:cs="Times New Roman"/>
          <w:b/>
          <w:szCs w:val="28"/>
        </w:rPr>
        <w:t>шествия</w:t>
      </w:r>
    </w:p>
    <w:p w:rsidR="0078065A" w:rsidRPr="004F7236" w:rsidRDefault="0078065A" w:rsidP="0078065A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Cs w:val="28"/>
        </w:rPr>
      </w:pPr>
    </w:p>
    <w:p w:rsidR="0078065A" w:rsidRPr="00A70EC6" w:rsidRDefault="0078065A" w:rsidP="0078065A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7906B23" wp14:editId="5A6AFE85">
            <wp:extent cx="5472752" cy="37359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005" cy="374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065A" w:rsidRPr="00A70EC6" w:rsidRDefault="0078065A" w:rsidP="0078065A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Уроки, извлече</w:t>
      </w:r>
      <w:r w:rsidRPr="00A70EC6">
        <w:rPr>
          <w:rFonts w:ascii="Times New Roman" w:hAnsi="Times New Roman" w:cs="Times New Roman"/>
          <w:b/>
          <w:spacing w:val="20"/>
          <w:sz w:val="28"/>
          <w:szCs w:val="28"/>
        </w:rPr>
        <w:t>нные из несчастных случаев</w:t>
      </w: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4253"/>
        <w:gridCol w:w="3260"/>
      </w:tblGrid>
      <w:tr w:rsidR="0078065A" w:rsidRPr="0009346F" w:rsidTr="008253DF">
        <w:trPr>
          <w:trHeight w:val="420"/>
          <w:jc w:val="center"/>
        </w:trPr>
        <w:tc>
          <w:tcPr>
            <w:tcW w:w="6658" w:type="dxa"/>
            <w:gridSpan w:val="2"/>
          </w:tcPr>
          <w:p w:rsidR="0078065A" w:rsidRPr="0009346F" w:rsidRDefault="0078065A" w:rsidP="008253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b/>
                <w:sz w:val="24"/>
                <w:szCs w:val="24"/>
              </w:rPr>
              <w:t>УРОКИ, ИЗВЛЕЧЕННЫЕ ИЗ НЕСЧАСТНОГО СЛУЧАЯ</w:t>
            </w:r>
          </w:p>
        </w:tc>
        <w:tc>
          <w:tcPr>
            <w:tcW w:w="3260" w:type="dxa"/>
            <w:vMerge w:val="restart"/>
          </w:tcPr>
          <w:p w:rsidR="0078065A" w:rsidRPr="0009346F" w:rsidRDefault="0078065A" w:rsidP="008253DF">
            <w:pPr>
              <w:pStyle w:val="2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46F">
              <w:rPr>
                <w:rFonts w:ascii="Times New Roman" w:hAnsi="Times New Roman"/>
                <w:b/>
                <w:sz w:val="24"/>
                <w:szCs w:val="24"/>
              </w:rPr>
              <w:t xml:space="preserve">3. Мероприятия </w:t>
            </w:r>
            <w:r w:rsidRPr="0009346F">
              <w:rPr>
                <w:rFonts w:ascii="Times New Roman" w:hAnsi="Times New Roman"/>
                <w:b/>
                <w:sz w:val="24"/>
                <w:szCs w:val="24"/>
              </w:rPr>
              <w:br/>
              <w:t>по устранению причин несчастного случая</w:t>
            </w:r>
          </w:p>
          <w:p w:rsidR="0078065A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65A" w:rsidRPr="00976C16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внеочередная проверка знаний мастеру Панфиловского участка Новоаннинского РЭС филиала ПАО «</w:t>
            </w: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Юг» – «Волгоградэнерго», электромонтера по эксплуатации распределительных сетей 5 разряда филиала ПАО «</w:t>
            </w: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Юг» – «Волгоградэнерго» Новоаннинского РЭС.</w:t>
            </w:r>
          </w:p>
          <w:p w:rsidR="0078065A" w:rsidRPr="00976C16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внеплановый инструктаж с работниками ПО УЭС филиала ПАО «</w:t>
            </w: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Юг» – «Волгоградэнерго» с разбором обстоятельств и причин несчастного случая, а также соблюдением требований инструкций по охране труда.</w:t>
            </w:r>
          </w:p>
          <w:p w:rsidR="0078065A" w:rsidRPr="0009346F" w:rsidRDefault="0078065A" w:rsidP="008253DF">
            <w:pPr>
              <w:tabs>
                <w:tab w:val="left" w:pos="100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 Проведена внеплановая оценка профессиональных рисков на рабочем месте электромонтера по эксплуатации распределительных сетей 5 разряда Панфиловского участка электрических сетей Новоаннинского РЭС ПО «УЭС».</w:t>
            </w:r>
          </w:p>
        </w:tc>
      </w:tr>
      <w:tr w:rsidR="0078065A" w:rsidRPr="0009346F" w:rsidTr="008253DF">
        <w:trPr>
          <w:trHeight w:val="135"/>
          <w:jc w:val="center"/>
        </w:trPr>
        <w:tc>
          <w:tcPr>
            <w:tcW w:w="2405" w:type="dxa"/>
          </w:tcPr>
          <w:p w:rsidR="0078065A" w:rsidRPr="0009346F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происшествия</w:t>
            </w:r>
          </w:p>
        </w:tc>
        <w:tc>
          <w:tcPr>
            <w:tcW w:w="4253" w:type="dxa"/>
            <w:vAlign w:val="center"/>
          </w:tcPr>
          <w:p w:rsidR="0078065A" w:rsidRPr="0009346F" w:rsidRDefault="0078065A" w:rsidP="0082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3260" w:type="dxa"/>
            <w:vMerge/>
          </w:tcPr>
          <w:p w:rsidR="0078065A" w:rsidRPr="0009346F" w:rsidRDefault="0078065A" w:rsidP="008253DF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8065A" w:rsidRPr="0009346F" w:rsidTr="008253DF">
        <w:trPr>
          <w:jc w:val="center"/>
        </w:trPr>
        <w:tc>
          <w:tcPr>
            <w:tcW w:w="2405" w:type="dxa"/>
          </w:tcPr>
          <w:p w:rsidR="0078065A" w:rsidRPr="0009346F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3" w:type="dxa"/>
            <w:vAlign w:val="center"/>
          </w:tcPr>
          <w:p w:rsidR="0078065A" w:rsidRPr="0009346F" w:rsidRDefault="0078065A" w:rsidP="0082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sz w:val="24"/>
                <w:szCs w:val="24"/>
              </w:rPr>
              <w:t>Филиал ПАО «</w:t>
            </w:r>
            <w:proofErr w:type="spellStart"/>
            <w:r w:rsidRPr="0009346F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09346F">
              <w:rPr>
                <w:rFonts w:ascii="Times New Roman" w:hAnsi="Times New Roman" w:cs="Times New Roman"/>
                <w:sz w:val="24"/>
                <w:szCs w:val="24"/>
              </w:rPr>
              <w:t xml:space="preserve"> Юг» - «Волгоградэнерго»</w:t>
            </w:r>
          </w:p>
        </w:tc>
        <w:tc>
          <w:tcPr>
            <w:tcW w:w="3260" w:type="dxa"/>
            <w:vMerge/>
          </w:tcPr>
          <w:p w:rsidR="0078065A" w:rsidRPr="0009346F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09346F" w:rsidTr="008253DF">
        <w:trPr>
          <w:jc w:val="center"/>
        </w:trPr>
        <w:tc>
          <w:tcPr>
            <w:tcW w:w="2405" w:type="dxa"/>
          </w:tcPr>
          <w:p w:rsidR="0078065A" w:rsidRPr="0009346F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b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4253" w:type="dxa"/>
            <w:vAlign w:val="center"/>
          </w:tcPr>
          <w:p w:rsidR="0078065A" w:rsidRPr="0009346F" w:rsidRDefault="0078065A" w:rsidP="008253DF">
            <w:pPr>
              <w:ind w:lef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CC5">
              <w:rPr>
                <w:rFonts w:ascii="Times New Roman" w:hAnsi="Times New Roman" w:cs="Times New Roman"/>
                <w:sz w:val="24"/>
                <w:szCs w:val="24"/>
              </w:rPr>
              <w:t>Комплектная трансформаторная подстанция</w:t>
            </w:r>
            <w:r w:rsidRPr="00093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КТП </w:t>
            </w:r>
            <w:r w:rsidRPr="0009346F">
              <w:rPr>
                <w:rFonts w:ascii="Times New Roman" w:hAnsi="Times New Roman" w:cs="Times New Roman"/>
                <w:sz w:val="24"/>
                <w:szCs w:val="24"/>
              </w:rPr>
              <w:t>4034, Волгоградская область</w:t>
            </w:r>
          </w:p>
        </w:tc>
        <w:tc>
          <w:tcPr>
            <w:tcW w:w="3260" w:type="dxa"/>
            <w:vMerge/>
          </w:tcPr>
          <w:p w:rsidR="0078065A" w:rsidRPr="0009346F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09346F" w:rsidTr="008253DF">
        <w:trPr>
          <w:jc w:val="center"/>
        </w:trPr>
        <w:tc>
          <w:tcPr>
            <w:tcW w:w="2405" w:type="dxa"/>
          </w:tcPr>
          <w:p w:rsidR="0078065A" w:rsidRPr="0009346F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b/>
                <w:sz w:val="24"/>
                <w:szCs w:val="24"/>
              </w:rPr>
              <w:t>Вид происшествия</w:t>
            </w:r>
          </w:p>
        </w:tc>
        <w:tc>
          <w:tcPr>
            <w:tcW w:w="4253" w:type="dxa"/>
            <w:vAlign w:val="center"/>
          </w:tcPr>
          <w:p w:rsidR="0078065A" w:rsidRPr="0009346F" w:rsidRDefault="0078065A" w:rsidP="008253DF">
            <w:pPr>
              <w:tabs>
                <w:tab w:val="left" w:pos="3327"/>
              </w:tabs>
              <w:ind w:left="-27"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3260" w:type="dxa"/>
            <w:vMerge/>
          </w:tcPr>
          <w:p w:rsidR="0078065A" w:rsidRPr="0009346F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09346F" w:rsidTr="008253DF">
        <w:trPr>
          <w:trHeight w:val="423"/>
          <w:jc w:val="center"/>
        </w:trPr>
        <w:tc>
          <w:tcPr>
            <w:tcW w:w="6658" w:type="dxa"/>
            <w:gridSpan w:val="2"/>
          </w:tcPr>
          <w:p w:rsidR="0078065A" w:rsidRPr="0009346F" w:rsidRDefault="0078065A" w:rsidP="0078065A">
            <w:pPr>
              <w:numPr>
                <w:ilvl w:val="0"/>
                <w:numId w:val="28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6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несчастного случая</w:t>
            </w:r>
          </w:p>
          <w:p w:rsidR="0078065A" w:rsidRPr="00A10C8F" w:rsidRDefault="0078065A" w:rsidP="008253DF">
            <w:pPr>
              <w:pStyle w:val="af0"/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09:40 бригада Панфиловского участка электрических сетей Новоаннинског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РЭС филиала 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Юг» -</w:t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«Волгоградэнерго» получила задание по распоряжению № 325 на осмотр </w:t>
            </w:r>
            <w:r w:rsidRPr="005B65BE">
              <w:rPr>
                <w:rFonts w:ascii="Times New Roman" w:hAnsi="Times New Roman" w:cs="Times New Roman"/>
                <w:sz w:val="24"/>
                <w:szCs w:val="24"/>
              </w:rPr>
              <w:t>воздушной линии электропередачи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  <w:proofErr w:type="spellStart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№ 1 от КТП-1108. По пути к месту выполнения осмотра, по заданию начальника Новоаннинского РЭС, бригада заехала на территорию ООО «Гришиных» для подписания акта выполненных работ за сентябрь 2025 года по оперативно-техническому обслуживанию КТП-4034 по ВЛ-10 </w:t>
            </w:r>
            <w:proofErr w:type="spellStart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№ 2 от ПС «АМО» (КТП принадлежит ООО «Гришиных», 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филиалом 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Юг» -</w:t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«Волгоградэнерго»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>. Фактически работы по техническому обслуживанию до даты несчастного случая не проводились.</w:t>
            </w:r>
          </w:p>
          <w:p w:rsidR="0078065A" w:rsidRPr="00A10C8F" w:rsidRDefault="0078065A" w:rsidP="008253DF">
            <w:pPr>
              <w:pStyle w:val="af0"/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о прибытии на КТП-4034 бригада ждала бригадный автомобиль, который должен был привезти с базы Новоаннинского РЭС акты выполненных работ для подписи. Во время ожидания члены бригады (в полном составе), открыв калитку забора, огораживающего КТП-4034, </w:t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приступили самовольно к техническому обслуживанию КТП-4034 без выполнения организационных и технических мероприятий, уведомления вышестоящего оперативного персонала. Факт открытия дверей РУ КТП-4034, работы по очистке охранной зоны КТП от растительности подтверждаются записями камер видеонаблюдения до момента отключения автоматов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в РУ-0,4 </w:t>
            </w:r>
            <w:proofErr w:type="spellStart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КТП-4034. В момент прибытия бригадного автомобиля с документами бригада сделала перерыв, вышла из территории, огораживающей КТП-4034, мастер, получив документы, связался по телефону с директором ООО «Гришиных», получил отказ в отключении КТП-4034, ушел к директору ООО «Гришиных» для подписи документов. По </w:t>
            </w:r>
            <w:proofErr w:type="gramStart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>убытии</w:t>
            </w:r>
            <w:proofErr w:type="gramEnd"/>
            <w:r w:rsidRPr="00A10C8F">
              <w:rPr>
                <w:rFonts w:ascii="Times New Roman" w:hAnsi="Times New Roman" w:cs="Times New Roman"/>
                <w:sz w:val="24"/>
                <w:szCs w:val="24"/>
              </w:rPr>
              <w:t xml:space="preserve"> мастера члены бригады стали убирать скошенную траву по периметру КТП-4034.</w:t>
            </w:r>
          </w:p>
          <w:p w:rsidR="0078065A" w:rsidRDefault="0078065A" w:rsidP="008253DF">
            <w:pPr>
              <w:pStyle w:val="af0"/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Электромонтером по эксплуатации распределительных сетей были отключены АВ-0,4 </w:t>
            </w:r>
            <w:proofErr w:type="spellStart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 в РУ-0,4 </w:t>
            </w:r>
            <w:proofErr w:type="spellStart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, выключатель нагрузки 10 </w:t>
            </w:r>
            <w:proofErr w:type="spellStart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 и включены заземляющие ножи выключателя нагрузки 10 </w:t>
            </w:r>
            <w:proofErr w:type="spellStart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 КТП-4034. Калитка забора не заперта, ключи от дверей РУ КТП-4034 находились в свободном доступе на фундаменте КТП. </w:t>
            </w:r>
          </w:p>
          <w:p w:rsidR="0078065A" w:rsidRPr="00A10C8F" w:rsidRDefault="0078065A" w:rsidP="008253DF">
            <w:pPr>
              <w:pStyle w:val="af0"/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выполнения самовольных работ по техническому обслуживанию КТП-4034 электромонтер по эксплуатации распределительных сетей, предположительно для того, чтобы убрать паутину, открыл двери выключателя нагрузки 10 </w:t>
            </w:r>
            <w:proofErr w:type="spellStart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26BD5">
              <w:rPr>
                <w:rFonts w:ascii="Times New Roman" w:hAnsi="Times New Roman" w:cs="Times New Roman"/>
                <w:sz w:val="24"/>
                <w:szCs w:val="24"/>
              </w:rPr>
              <w:t xml:space="preserve"> и, приблизившись на недопустимое расстояние к токоведущим частям, находящимся под напряжением, был смертельно поражен действием электрического тока.</w:t>
            </w:r>
          </w:p>
          <w:p w:rsidR="0078065A" w:rsidRPr="00A10C8F" w:rsidRDefault="0078065A" w:rsidP="008253DF">
            <w:pPr>
              <w:pStyle w:val="2"/>
              <w:spacing w:before="120" w:after="120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C8F">
              <w:rPr>
                <w:rFonts w:ascii="Times New Roman" w:hAnsi="Times New Roman"/>
                <w:b/>
                <w:sz w:val="24"/>
                <w:szCs w:val="24"/>
              </w:rPr>
              <w:t>2. Причины несчастного случая</w:t>
            </w:r>
          </w:p>
          <w:p w:rsidR="0078065A" w:rsidRPr="001E2A74" w:rsidRDefault="0078065A" w:rsidP="008253DF">
            <w:pPr>
              <w:widowControl w:val="0"/>
              <w:spacing w:line="240" w:lineRule="atLeast"/>
              <w:ind w:right="34"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2.1 Самовольное проникновение за ограждение с целью выполнения технического обслуживания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без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организационных мероприятий, обеспечивающих безопасность работ в электроустановках, а именно отсутствие оформленного наряда-допуска, что являет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ся нарушением пунктов 4.2, 5.1 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Правил по охране труда 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эксплуатации электроустановок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утвержденных приказом Минтруда России от 15.12.2020 № 903н (далее - ПОТЭЭ).</w:t>
            </w:r>
          </w:p>
          <w:p w:rsidR="0078065A" w:rsidRPr="001E2A74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2.2 Отсутствие работника, назначенного ответственным за безопасное ведение работ на электроустановках в штате ООО «Гришиных» и выдающего наряд-допуск на проведение работ по оказанию услуг по оперативно-техническому обслуживанию для допуска командированного персонала филиала ПАО «</w:t>
            </w:r>
            <w:proofErr w:type="spell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Россети</w:t>
            </w:r>
            <w:proofErr w:type="spell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-Юг» - «Волгоградэнерго», в котором определяется необходимость и возможность безопасного выполнения работы, достаточность и правильность указанных в наряде-допуске мер безопасности, что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является нарушением пункта 12 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Правил технической эксплуатации</w:t>
            </w:r>
            <w:proofErr w:type="gram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электроустановок пот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ребителей электрической энергии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утвержденных приказом Минэнерго России от 12.08.2022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br/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 811, пунктов 5.1, 5.3, 46.2 ПОТЭЭ.</w:t>
            </w:r>
          </w:p>
          <w:p w:rsidR="0078065A" w:rsidRPr="001E2A74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2.3</w:t>
            </w:r>
            <w:proofErr w:type="gram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</w:t>
            </w:r>
            <w:proofErr w:type="gram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 проведена оценка уровня профессионального риска при выполнении работ, связанных с оказанием услуг по оперативно-техническому обслуживанию по договорам, заключенным со сторонними организациями, не определены дополнительные требования безопасности в электроустановках, не принадлежащих филиалу ПАО «</w:t>
            </w:r>
            <w:proofErr w:type="spell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Россети</w:t>
            </w:r>
            <w:proofErr w:type="spell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-Юг» - «Волгоградэнерго», отраженные в соответствующих инструкциях по охране труда и доведенные до работников в виде распоряжений, указаний, инструктажа, что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является нарушением пункта 31 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Правил технической эксплуатации электрических станц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ий и сетей Российской Федерации</w:t>
            </w: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утвержденных приказом Минэнерго России от 04.10.2022 № 1070 (далее – ПТЭЭС), п. 1.2 ПОТЭЭ.</w:t>
            </w:r>
          </w:p>
          <w:p w:rsidR="0078065A" w:rsidRPr="001E2A74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2.4</w:t>
            </w:r>
            <w:proofErr w:type="gram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</w:t>
            </w:r>
            <w:proofErr w:type="gram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 приняты меры, исключающие попадание посторонних людей в электроустановки, на ограждении КТПА-4034 отсутствовало запирающее устройство, что является нарушением пункта 489 ПТЭЭС.</w:t>
            </w:r>
          </w:p>
          <w:p w:rsidR="0078065A" w:rsidRPr="001E2A74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2.5</w:t>
            </w:r>
            <w:proofErr w:type="gram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</w:t>
            </w:r>
            <w:proofErr w:type="gram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е определен порядок хранения, учета, выдачи и возврата ключей от электроустановок. Ключи от распределительных устройств 10/0,4 </w:t>
            </w:r>
            <w:proofErr w:type="spellStart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кВ</w:t>
            </w:r>
            <w:proofErr w:type="spellEnd"/>
            <w:r w:rsidRPr="001E2A7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находились на фундаменте КТП-4034 в свободном доступе, что является нарушением пункта 3.13 ПОТЭЭ.</w:t>
            </w:r>
          </w:p>
          <w:p w:rsidR="0078065A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8065A" w:rsidRPr="001E2A74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8065A" w:rsidRPr="00CC7F4B" w:rsidRDefault="0078065A" w:rsidP="008253DF">
            <w:pPr>
              <w:widowControl w:val="0"/>
              <w:spacing w:line="240" w:lineRule="atLeast"/>
              <w:ind w:firstLine="7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vMerge/>
          </w:tcPr>
          <w:p w:rsidR="0078065A" w:rsidRPr="0009346F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8065A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70EC6">
        <w:rPr>
          <w:rFonts w:ascii="Times New Roman" w:hAnsi="Times New Roman" w:cs="Times New Roman"/>
          <w:b/>
          <w:szCs w:val="28"/>
        </w:rPr>
        <w:t xml:space="preserve">4. </w:t>
      </w:r>
      <w:r w:rsidRPr="00A70EC6">
        <w:rPr>
          <w:rFonts w:ascii="Times New Roman" w:hAnsi="Times New Roman" w:cs="Times New Roman"/>
          <w:b/>
          <w:sz w:val="24"/>
          <w:szCs w:val="24"/>
        </w:rPr>
        <w:t>Фото</w:t>
      </w:r>
      <w:r w:rsidRPr="00A70EC6">
        <w:rPr>
          <w:rFonts w:ascii="Times New Roman" w:hAnsi="Times New Roman" w:cs="Times New Roman"/>
          <w:b/>
          <w:szCs w:val="28"/>
        </w:rPr>
        <w:t xml:space="preserve"> и схема места прои</w:t>
      </w:r>
      <w:r w:rsidRPr="00A70EC6">
        <w:rPr>
          <w:rFonts w:ascii="Times New Roman" w:hAnsi="Times New Roman" w:cs="Times New Roman"/>
          <w:b/>
          <w:sz w:val="24"/>
          <w:szCs w:val="24"/>
        </w:rPr>
        <w:t>с</w:t>
      </w:r>
      <w:r w:rsidRPr="00A70EC6">
        <w:rPr>
          <w:rFonts w:ascii="Times New Roman" w:hAnsi="Times New Roman" w:cs="Times New Roman"/>
          <w:b/>
          <w:szCs w:val="28"/>
        </w:rPr>
        <w:t>шествия</w:t>
      </w:r>
    </w:p>
    <w:p w:rsidR="0078065A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8065A" w:rsidRPr="00A70EC6" w:rsidRDefault="0078065A" w:rsidP="00A317C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w:drawing>
          <wp:inline distT="0" distB="0" distL="0" distR="0" wp14:anchorId="6E7F9422" wp14:editId="2F62CD58">
            <wp:extent cx="2483892" cy="36093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98" cy="3627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65A" w:rsidRPr="00A70EC6" w:rsidRDefault="0078065A" w:rsidP="0078065A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  <w:r>
        <w:rPr>
          <w:rFonts w:ascii="Times New Roman" w:hAnsi="Times New Roman" w:cs="Times New Roman"/>
          <w:b/>
          <w:noProof/>
          <w:szCs w:val="28"/>
          <w:lang w:eastAsia="ru-RU"/>
        </w:rPr>
        <w:lastRenderedPageBreak/>
        <w:drawing>
          <wp:inline distT="0" distB="0" distL="0" distR="0" wp14:anchorId="3F8AE372" wp14:editId="4E447490">
            <wp:extent cx="5254388" cy="5025291"/>
            <wp:effectExtent l="0" t="0" r="381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82" cy="5111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65A" w:rsidRDefault="0078065A" w:rsidP="00110DE0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</w:p>
    <w:p w:rsidR="0078065A" w:rsidRDefault="00A317C1" w:rsidP="00110DE0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  <w:r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w:drawing>
          <wp:inline distT="0" distB="0" distL="0" distR="0" wp14:anchorId="2ABEB158" wp14:editId="70A6499E">
            <wp:extent cx="2347415" cy="366425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50" cy="3678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65A" w:rsidRPr="00A70EC6" w:rsidRDefault="0078065A" w:rsidP="0078065A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lastRenderedPageBreak/>
        <w:t>Уроки, извлече</w:t>
      </w:r>
      <w:r w:rsidRPr="00A70EC6">
        <w:rPr>
          <w:rFonts w:ascii="Times New Roman" w:hAnsi="Times New Roman" w:cs="Times New Roman"/>
          <w:b/>
          <w:spacing w:val="20"/>
          <w:sz w:val="28"/>
          <w:szCs w:val="28"/>
        </w:rPr>
        <w:t>нные из несчастных случаев</w:t>
      </w: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4253"/>
        <w:gridCol w:w="3260"/>
      </w:tblGrid>
      <w:tr w:rsidR="0078065A" w:rsidRPr="00C31342" w:rsidTr="008253DF">
        <w:trPr>
          <w:trHeight w:val="420"/>
          <w:jc w:val="center"/>
        </w:trPr>
        <w:tc>
          <w:tcPr>
            <w:tcW w:w="6658" w:type="dxa"/>
            <w:gridSpan w:val="2"/>
          </w:tcPr>
          <w:p w:rsidR="0078065A" w:rsidRPr="00C31342" w:rsidRDefault="0078065A" w:rsidP="008253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b/>
                <w:sz w:val="24"/>
                <w:szCs w:val="24"/>
              </w:rPr>
              <w:t>УРОКИ, ИЗВЛЕЧЕННЫЕ ИЗ НЕСЧАСТНОГО СЛУЧАЯ</w:t>
            </w:r>
          </w:p>
        </w:tc>
        <w:tc>
          <w:tcPr>
            <w:tcW w:w="3260" w:type="dxa"/>
            <w:vMerge w:val="restart"/>
          </w:tcPr>
          <w:p w:rsidR="0078065A" w:rsidRPr="00C31342" w:rsidRDefault="0078065A" w:rsidP="008253DF">
            <w:pPr>
              <w:pStyle w:val="2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42">
              <w:rPr>
                <w:rFonts w:ascii="Times New Roman" w:hAnsi="Times New Roman"/>
                <w:b/>
                <w:sz w:val="24"/>
                <w:szCs w:val="24"/>
              </w:rPr>
              <w:t xml:space="preserve">3. Мероприятия </w:t>
            </w:r>
            <w:r w:rsidRPr="00C31342">
              <w:rPr>
                <w:rFonts w:ascii="Times New Roman" w:hAnsi="Times New Roman"/>
                <w:b/>
                <w:sz w:val="24"/>
                <w:szCs w:val="24"/>
              </w:rPr>
              <w:br/>
              <w:t>по устранению причин несчастного случая</w:t>
            </w:r>
          </w:p>
          <w:p w:rsidR="0078065A" w:rsidRPr="00C31342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65A" w:rsidRPr="00D5667F" w:rsidRDefault="0078065A" w:rsidP="008253DF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67F">
              <w:rPr>
                <w:rFonts w:ascii="Times New Roman" w:hAnsi="Times New Roman" w:cs="Times New Roman"/>
                <w:sz w:val="24"/>
                <w:szCs w:val="24"/>
              </w:rPr>
              <w:t>3.1 Информация о причинах несчастного случая проработана с электротехническим персоналом филиала «Кировэнерго».</w:t>
            </w:r>
          </w:p>
          <w:p w:rsidR="0078065A" w:rsidRPr="00D5667F" w:rsidRDefault="0078065A" w:rsidP="008253DF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67F">
              <w:rPr>
                <w:rFonts w:ascii="Times New Roman" w:hAnsi="Times New Roman" w:cs="Times New Roman"/>
                <w:sz w:val="24"/>
                <w:szCs w:val="24"/>
              </w:rPr>
              <w:t>3.2 Проведен внеплановый инструктаж всему электротехническому персоналу.</w:t>
            </w:r>
          </w:p>
          <w:p w:rsidR="0078065A" w:rsidRPr="00D5667F" w:rsidRDefault="0078065A" w:rsidP="008253DF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67F">
              <w:rPr>
                <w:rFonts w:ascii="Times New Roman" w:hAnsi="Times New Roman" w:cs="Times New Roman"/>
                <w:sz w:val="24"/>
                <w:szCs w:val="24"/>
              </w:rPr>
              <w:t>3.3 Проведена внеплановая специальная оценка условий труда на рабочем месте электрослесаря по ремонту оборудования распределительных устройств 5 разряда северного участка службы подстанций.</w:t>
            </w:r>
          </w:p>
          <w:p w:rsidR="0078065A" w:rsidRPr="00C31342" w:rsidRDefault="0078065A" w:rsidP="008253DF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67F">
              <w:rPr>
                <w:rFonts w:ascii="Times New Roman" w:hAnsi="Times New Roman" w:cs="Times New Roman"/>
                <w:sz w:val="24"/>
                <w:szCs w:val="24"/>
              </w:rPr>
              <w:t>3.4 Проведена внеплановая идентификация опасностей и оценка рисков на рабочем месте электрослесаря по ремонту оборудования распределительных устройств 5 разряда северного участка службы подстанций.</w:t>
            </w:r>
          </w:p>
        </w:tc>
      </w:tr>
      <w:tr w:rsidR="0078065A" w:rsidRPr="00C31342" w:rsidTr="008253DF">
        <w:trPr>
          <w:trHeight w:val="135"/>
          <w:jc w:val="center"/>
        </w:trPr>
        <w:tc>
          <w:tcPr>
            <w:tcW w:w="2405" w:type="dxa"/>
          </w:tcPr>
          <w:p w:rsidR="0078065A" w:rsidRPr="00C31342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происшествия</w:t>
            </w:r>
          </w:p>
        </w:tc>
        <w:tc>
          <w:tcPr>
            <w:tcW w:w="4253" w:type="dxa"/>
            <w:vAlign w:val="center"/>
          </w:tcPr>
          <w:p w:rsidR="0078065A" w:rsidRPr="00C31342" w:rsidRDefault="0078065A" w:rsidP="0082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3260" w:type="dxa"/>
            <w:vMerge/>
          </w:tcPr>
          <w:p w:rsidR="0078065A" w:rsidRPr="00C31342" w:rsidRDefault="0078065A" w:rsidP="008253DF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8065A" w:rsidRPr="00C31342" w:rsidTr="008253DF">
        <w:trPr>
          <w:jc w:val="center"/>
        </w:trPr>
        <w:tc>
          <w:tcPr>
            <w:tcW w:w="2405" w:type="dxa"/>
          </w:tcPr>
          <w:p w:rsidR="0078065A" w:rsidRPr="00C31342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3" w:type="dxa"/>
            <w:vAlign w:val="center"/>
          </w:tcPr>
          <w:p w:rsidR="0078065A" w:rsidRPr="00C31342" w:rsidRDefault="0078065A" w:rsidP="0082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sz w:val="24"/>
                <w:szCs w:val="24"/>
              </w:rPr>
              <w:t>Филиал ПАО «</w:t>
            </w:r>
            <w:proofErr w:type="spellStart"/>
            <w:r w:rsidRPr="00C3134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C31342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1342">
              <w:rPr>
                <w:rFonts w:ascii="Times New Roman" w:hAnsi="Times New Roman" w:cs="Times New Roman"/>
                <w:sz w:val="24"/>
                <w:szCs w:val="24"/>
              </w:rPr>
              <w:t>и Приволжье» - «Кировэнерго»</w:t>
            </w:r>
          </w:p>
        </w:tc>
        <w:tc>
          <w:tcPr>
            <w:tcW w:w="3260" w:type="dxa"/>
            <w:vMerge/>
          </w:tcPr>
          <w:p w:rsidR="0078065A" w:rsidRPr="00C31342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C31342" w:rsidTr="008253DF">
        <w:trPr>
          <w:jc w:val="center"/>
        </w:trPr>
        <w:tc>
          <w:tcPr>
            <w:tcW w:w="2405" w:type="dxa"/>
          </w:tcPr>
          <w:p w:rsidR="0078065A" w:rsidRPr="00C31342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b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4253" w:type="dxa"/>
            <w:vAlign w:val="center"/>
          </w:tcPr>
          <w:p w:rsidR="0078065A" w:rsidRPr="00C31342" w:rsidRDefault="0078065A" w:rsidP="008253DF">
            <w:pPr>
              <w:ind w:lef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Подстанция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– ПС) </w:t>
            </w:r>
            <w:r w:rsidRPr="00C3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110/10 </w:t>
            </w:r>
            <w:proofErr w:type="spellStart"/>
            <w:r w:rsidRPr="00C3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3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Кировская область</w:t>
            </w:r>
          </w:p>
        </w:tc>
        <w:tc>
          <w:tcPr>
            <w:tcW w:w="3260" w:type="dxa"/>
            <w:vMerge/>
          </w:tcPr>
          <w:p w:rsidR="0078065A" w:rsidRPr="00C31342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C31342" w:rsidTr="008253DF">
        <w:trPr>
          <w:jc w:val="center"/>
        </w:trPr>
        <w:tc>
          <w:tcPr>
            <w:tcW w:w="2405" w:type="dxa"/>
          </w:tcPr>
          <w:p w:rsidR="0078065A" w:rsidRPr="00C31342" w:rsidRDefault="0078065A" w:rsidP="0082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b/>
                <w:sz w:val="24"/>
                <w:szCs w:val="24"/>
              </w:rPr>
              <w:t>Вид происшествия</w:t>
            </w:r>
          </w:p>
        </w:tc>
        <w:tc>
          <w:tcPr>
            <w:tcW w:w="4253" w:type="dxa"/>
            <w:vAlign w:val="center"/>
          </w:tcPr>
          <w:p w:rsidR="0078065A" w:rsidRPr="00C31342" w:rsidRDefault="0078065A" w:rsidP="008253DF">
            <w:pPr>
              <w:tabs>
                <w:tab w:val="left" w:pos="3327"/>
              </w:tabs>
              <w:ind w:left="-27"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3260" w:type="dxa"/>
            <w:vMerge/>
          </w:tcPr>
          <w:p w:rsidR="0078065A" w:rsidRPr="00C31342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5A" w:rsidRPr="00C31342" w:rsidTr="008253DF">
        <w:trPr>
          <w:trHeight w:val="1975"/>
          <w:jc w:val="center"/>
        </w:trPr>
        <w:tc>
          <w:tcPr>
            <w:tcW w:w="6658" w:type="dxa"/>
            <w:gridSpan w:val="2"/>
          </w:tcPr>
          <w:p w:rsidR="0078065A" w:rsidRPr="00C31342" w:rsidRDefault="0078065A" w:rsidP="0078065A">
            <w:pPr>
              <w:numPr>
                <w:ilvl w:val="0"/>
                <w:numId w:val="29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4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несчастного случая</w:t>
            </w:r>
          </w:p>
          <w:p w:rsidR="0078065A" w:rsidRPr="002F2E3F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12:22 бригада в составе: ответственный руководитель работ, производитель работ, с членами бригады 1, 2, 3, 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приступила 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проведению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ремонтных работ на ПС 110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Безбожник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РЭС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проведения целевого инструктажа от ответственного руководителя работ бригада приступила к работе по наряду-допуску.</w:t>
            </w:r>
            <w:proofErr w:type="gram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Завершив работу по выполнению среднего ремонта приводов ОД 110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Т-1,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КЗ-110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Т-1, нанесению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расцветки фаз на вводах трансформатора, отбор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проб масла, замене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силикагеля, производитель работ и члены бригады 3 и 4 приступили к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мене РК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Т-1 на ОПН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</w:t>
            </w:r>
            <w:proofErr w:type="spellEnd"/>
          </w:p>
          <w:p w:rsidR="0078065A" w:rsidRPr="002F2E3F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руководитель работ с членами бригады 1 и 2 ушли в КРУН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выполнять работу по текущему ремонту </w:t>
            </w:r>
            <w:proofErr w:type="gram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gram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Т-1.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процессе производства работ член бригады 3 установил лестницу со стороны ячейки </w:t>
            </w:r>
            <w:proofErr w:type="gram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gram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Ф-Б-2 основанием на землю, оперев ее на крайний провод ШМ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без дополнительного крепления верхней части. 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Подняв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шись по лестнице, член бригады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установил ОПН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фазы «С». В процессе работ ответственный руководитель работ периодически выходил из КРУН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смотрел, как производятся работы по замене РК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ОПН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фазе «С» ШМ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 ОПН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шлейф оказался поврежден. Было принято решение о его замене. 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 бригады 3 начал откручивать хомут крепления шлейфа от шинного моста фазы «С». Производитель работ в это время находился у трансформатора Т-1 и готовил провод для монтажа между ОПН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фазы «С» и ШМ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65A" w:rsidRPr="002F2E3F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 бригады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искал гаечный ключ в ящике с инструментами.</w:t>
            </w:r>
          </w:p>
          <w:p w:rsidR="0078065A" w:rsidRPr="002F2E3F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14:55 в процессе выполнения работ при попытке открутить ключом гайку хомута член бригады 3 приблизился правой рукой к неизолированной части контактного соединения проходного изолятора фазы «В» ячейки </w:t>
            </w:r>
            <w:proofErr w:type="gram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фидера Ф-Б-2 и был поражен электрическим током. Страховочную привязь член бригады 3 и производитель работ в процессе производства работы на лестнице не применяли, так как работа выполнялась на высоте менее 1,8 м до уровня ног. Производитель работ и член бригады 4, услышав крик члена бригады 3, увидели, как он падает с лестницы между 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КРУН 10 </w:t>
            </w:r>
            <w:proofErr w:type="spellStart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стенкой маслоприемника Т-1.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руководитель работ совместно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производителем работ и членом бригады 4 приступили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оказанию первой помощи пострадавшему. 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14:57 электромонтер ОВБ по телефону вызвал скорую помощь.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первой помощи было безрезультатным, прибывшая скорая помощь в 15:30 констатировала смерть пострадавшего.</w:t>
            </w:r>
          </w:p>
          <w:p w:rsidR="0078065A" w:rsidRPr="002F2E3F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065A" w:rsidRPr="00C31342" w:rsidRDefault="0078065A" w:rsidP="008253DF">
            <w:pPr>
              <w:pStyle w:val="2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42">
              <w:rPr>
                <w:rFonts w:ascii="Times New Roman" w:hAnsi="Times New Roman"/>
                <w:b/>
                <w:sz w:val="24"/>
                <w:szCs w:val="24"/>
              </w:rPr>
              <w:t>2. Причины несчастного случая</w:t>
            </w:r>
          </w:p>
          <w:p w:rsidR="0078065A" w:rsidRPr="00C31342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тветственным руководителем работ организации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обеспечено</w:t>
            </w:r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безопасное</w:t>
            </w:r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не приняты дополнительные меры безопасности, необходимые для безопасной замены разрядников на ограничители перенапряжения на шинном мосту ШМ 10 </w:t>
            </w:r>
            <w:proofErr w:type="spellStart"/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Т-1, исключающие возможность приближения на недопустимое расстояние к находящимся под напряжением токоведущим частям (ввод 10 </w:t>
            </w:r>
            <w:proofErr w:type="spellStart"/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Ф-Б-2) путем ограждения оставшихся под напряжением токоведущих частей или их отключения, чем нарушены требования пунктов</w:t>
            </w:r>
            <w:proofErr w:type="gramEnd"/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4.6, 5, 7 Правил по охране труда при эксплуатации электроустановок, утвержденных приказом Минтруда России от 15.12.2020 № 903н (далее – ПОТЭЭ), статьи 214 Трудового кодекса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оссийской Федерации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(далее – ТК РФ)</w:t>
            </w:r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>, п. 169 Правил по охране труда при работе на высоте, утвержденных приказом Минтруда России от 16.11.2020 № 782н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– ПОТРВ)</w:t>
            </w:r>
            <w:r w:rsidRPr="000B18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  <w:proofErr w:type="gramStart"/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>о стороны ответственного руководителя работ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обеспечен контроль за действиями членов бригады</w:t>
            </w:r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исключения ошибочного приближения на недопустимое расстояние к </w:t>
            </w:r>
            <w:proofErr w:type="spellStart"/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>неогражденным</w:t>
            </w:r>
            <w:proofErr w:type="spellEnd"/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неизолированным токоведущим частям оборудования, чем нарушены требования п. 11.1 ПОТЭЭ, статьи 21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 РФ</w:t>
            </w:r>
            <w:r w:rsidRPr="00CA0F7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8065A" w:rsidRPr="00C251FD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опускающим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приняты достаточные меры безопасности по подготовке рабочих мест в соответствии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характером и местом работы, чем нарушены требования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5.8, 23.2 ПОТЭЭ, статей 21, 215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 РФ</w:t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8065A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роизводителем работ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обеспечены безопасное выполнение работы, допустившим производство работ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минимально допустимом расстоянии до находящихся под напряжением токоведущих частей, при наличии возможности выполнить полный объем ремонтных работ со стороны фидера Ф-Б-3, чем нарушены требования п. 4.6, 5.9, 11.1 ПОТЭЭ,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2.1.1 ИОТ 003-2024 «Инструкции по охране труда для электрослесарей по ремонту оборудования РУ ПС 35–110 </w:t>
            </w:r>
            <w:proofErr w:type="spellStart"/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>», статей 21</w:t>
            </w:r>
            <w:proofErr w:type="gramEnd"/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215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 РФ</w:t>
            </w:r>
            <w:r w:rsidRPr="00C251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8065A" w:rsidRPr="00C129D2" w:rsidRDefault="0078065A" w:rsidP="008253DF">
            <w:pPr>
              <w:ind w:firstLine="7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  <w:proofErr w:type="gramStart"/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процессе производства работ пострадавшим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арушены безопасные расстояния до токоведущих частей, находящихся под напряжением, выразившееся в работе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приставной лестницы со стороны фидера Ф-Б-2 без учета того, что фидер Ф-Б-2 находится под напряжением (данная </w:t>
            </w: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информация доводилась при целевом инструктаже, указана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>в наряде-допуске) и что при таком расположении на лестнице в процессе работы может быть нарушено безопасное расстояние до токоведущих часте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й, находящихся под напряжением, </w:t>
            </w: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чем нарушены требования п. 4.6, 5.11 ПОТЭЭ, статьи 21, 215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 РФ</w:t>
            </w:r>
            <w:r w:rsidRPr="00AA7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п. 3.1.1 ИОТ 003-2024 «Инструкции по охране труда для электрослесарей по ремонту оборудования РУ ПС 35–110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п. 169 ПОТРВ.</w:t>
            </w:r>
          </w:p>
        </w:tc>
        <w:tc>
          <w:tcPr>
            <w:tcW w:w="3260" w:type="dxa"/>
            <w:vMerge/>
          </w:tcPr>
          <w:p w:rsidR="0078065A" w:rsidRPr="00C31342" w:rsidRDefault="0078065A" w:rsidP="008253DF">
            <w:pPr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65A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8065A" w:rsidRPr="00A70EC6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70EC6">
        <w:rPr>
          <w:rFonts w:ascii="Times New Roman" w:hAnsi="Times New Roman" w:cs="Times New Roman"/>
          <w:b/>
          <w:szCs w:val="28"/>
        </w:rPr>
        <w:t xml:space="preserve">4. </w:t>
      </w:r>
      <w:r w:rsidRPr="00A70EC6">
        <w:rPr>
          <w:rFonts w:ascii="Times New Roman" w:hAnsi="Times New Roman" w:cs="Times New Roman"/>
          <w:b/>
          <w:sz w:val="24"/>
          <w:szCs w:val="24"/>
        </w:rPr>
        <w:t>Фото</w:t>
      </w:r>
      <w:r w:rsidRPr="00A70EC6">
        <w:rPr>
          <w:rFonts w:ascii="Times New Roman" w:hAnsi="Times New Roman" w:cs="Times New Roman"/>
          <w:b/>
          <w:szCs w:val="28"/>
        </w:rPr>
        <w:t xml:space="preserve"> и схема места прои</w:t>
      </w:r>
      <w:r w:rsidRPr="00A70EC6">
        <w:rPr>
          <w:rFonts w:ascii="Times New Roman" w:hAnsi="Times New Roman" w:cs="Times New Roman"/>
          <w:b/>
          <w:sz w:val="24"/>
          <w:szCs w:val="24"/>
        </w:rPr>
        <w:t>с</w:t>
      </w:r>
      <w:r w:rsidRPr="00A70EC6">
        <w:rPr>
          <w:rFonts w:ascii="Times New Roman" w:hAnsi="Times New Roman" w:cs="Times New Roman"/>
          <w:b/>
          <w:szCs w:val="28"/>
        </w:rPr>
        <w:t>шествия</w:t>
      </w:r>
    </w:p>
    <w:p w:rsidR="0078065A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</w:pPr>
    </w:p>
    <w:p w:rsidR="0078065A" w:rsidRDefault="0078065A" w:rsidP="0078065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</w:p>
    <w:p w:rsidR="0078065A" w:rsidRDefault="0078065A" w:rsidP="0078065A">
      <w:pPr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  <w:r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w:drawing>
          <wp:inline distT="0" distB="0" distL="0" distR="0" wp14:anchorId="57A47167" wp14:editId="5A9F694A">
            <wp:extent cx="3318503" cy="2647666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945" cy="2652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65A" w:rsidRDefault="0078065A" w:rsidP="0078065A">
      <w:pPr>
        <w:rPr>
          <w:rFonts w:ascii="Times New Roman" w:hAnsi="Times New Roman" w:cs="Times New Roman"/>
          <w:b/>
          <w:spacing w:val="20"/>
          <w:sz w:val="28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0" allowOverlap="1" wp14:anchorId="309712CD" wp14:editId="2EB910ED">
            <wp:simplePos x="0" y="0"/>
            <wp:positionH relativeFrom="column">
              <wp:posOffset>1704340</wp:posOffset>
            </wp:positionH>
            <wp:positionV relativeFrom="paragraph">
              <wp:posOffset>269240</wp:posOffset>
            </wp:positionV>
            <wp:extent cx="3076575" cy="3333750"/>
            <wp:effectExtent l="0" t="0" r="9525" b="0"/>
            <wp:wrapSquare wrapText="largest"/>
            <wp:docPr id="15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CB6" w:rsidRDefault="00A86E85" w:rsidP="00E63CB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2673436</wp:posOffset>
                </wp:positionH>
                <wp:positionV relativeFrom="paragraph">
                  <wp:posOffset>5135153</wp:posOffset>
                </wp:positionV>
                <wp:extent cx="84147" cy="45719"/>
                <wp:effectExtent l="0" t="0" r="11430" b="1206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47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3D914D" id="Прямоугольник 20" o:spid="_x0000_s1026" style="position:absolute;margin-left:210.5pt;margin-top:404.35pt;width:6.65pt;height:3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" fillcolor="white [3212]" strokecolor="white [3212]" strokeweight="2pt"/>
            </w:pict>
          </mc:Fallback>
        </mc:AlternateContent>
      </w:r>
      <w:r w:rsidR="00F90129"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2544410</wp:posOffset>
                </wp:positionH>
                <wp:positionV relativeFrom="paragraph">
                  <wp:posOffset>5135787</wp:posOffset>
                </wp:positionV>
                <wp:extent cx="67318" cy="45719"/>
                <wp:effectExtent l="0" t="0" r="27940" b="12065"/>
                <wp:wrapNone/>
                <wp:docPr id="19" name="Прямоугольник с одним скругленным углом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8" cy="45719"/>
                        </a:xfrm>
                        <a:prstGeom prst="round1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36B01C9" id="Прямоугольник с одним скругленным углом 19" o:spid="_x0000_s1026" style="position:absolute;margin-left:200.35pt;margin-top:404.4pt;width:5.3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318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" path="m,l59698,v4208,,7620,3412,7620,7620l67318,45719,,45719,,xe" fillcolor="white [3212]" strokecolor="white [3212]" strokeweight="2pt">
                <v:path arrowok="t" o:connecttype="custom" o:connectlocs="0,0;59698,0;67318,7620;67318,45719;0,45719;0,0" o:connectangles="0,0,0,0,0,0"/>
              </v:shape>
            </w:pict>
          </mc:Fallback>
        </mc:AlternateContent>
      </w:r>
      <w:r w:rsidR="00A90B72"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2409775</wp:posOffset>
                </wp:positionH>
                <wp:positionV relativeFrom="paragraph">
                  <wp:posOffset>5135153</wp:posOffset>
                </wp:positionV>
                <wp:extent cx="73134" cy="45719"/>
                <wp:effectExtent l="0" t="0" r="22225" b="120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34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3764AE3" id="Прямоугольник 18" o:spid="_x0000_s1026" style="position:absolute;margin-left:189.75pt;margin-top:404.35pt;width:5.75pt;height:3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" fillcolor="white [3212]" strokecolor="white [3212]" strokeweight="2pt"/>
            </w:pict>
          </mc:Fallback>
        </mc:AlternateContent>
      </w:r>
      <w:r w:rsidR="00A90B72"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1803914</wp:posOffset>
                </wp:positionH>
                <wp:positionV relativeFrom="paragraph">
                  <wp:posOffset>5135787</wp:posOffset>
                </wp:positionV>
                <wp:extent cx="431672" cy="45719"/>
                <wp:effectExtent l="0" t="0" r="26035" b="1206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72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5253190" id="Прямоугольник 17" o:spid="_x0000_s1026" style="position:absolute;margin-left:142.05pt;margin-top:404.4pt;width:34pt;height: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" fillcolor="white [3212]" strokecolor="white [3212]" strokeweight="2pt"/>
            </w:pict>
          </mc:Fallback>
        </mc:AlternateContent>
      </w:r>
      <w:r w:rsidR="0078065A"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B0E65" wp14:editId="64F3F84E">
                <wp:simplePos x="0" y="0"/>
                <wp:positionH relativeFrom="column">
                  <wp:posOffset>208915</wp:posOffset>
                </wp:positionH>
                <wp:positionV relativeFrom="paragraph">
                  <wp:posOffset>7553325</wp:posOffset>
                </wp:positionV>
                <wp:extent cx="4191000" cy="304800"/>
                <wp:effectExtent l="0" t="0" r="1905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8065A" w:rsidRDefault="0078065A" w:rsidP="007806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CCB0E65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7" type="#_x0000_t202" style="position:absolute;left:0;text-align:left;margin-left:16.45pt;margin-top:594.75pt;width:330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" fillcolor="window" strokecolor="window" strokeweight=".5pt">
                <v:textbox>
                  <w:txbxContent>
                    <w:p w:rsidR="0078065A" w:rsidRDefault="0078065A" w:rsidP="0078065A"/>
                  </w:txbxContent>
                </v:textbox>
              </v:shape>
            </w:pict>
          </mc:Fallback>
        </mc:AlternateContent>
      </w:r>
      <w:r w:rsidR="0078065A">
        <w:rPr>
          <w:rFonts w:ascii="Times New Roman" w:hAnsi="Times New Roman" w:cs="Times New Roman"/>
          <w:b/>
          <w:noProof/>
          <w:spacing w:val="20"/>
          <w:sz w:val="28"/>
          <w:szCs w:val="24"/>
          <w:lang w:eastAsia="ru-RU"/>
        </w:rPr>
        <w:drawing>
          <wp:inline distT="0" distB="0" distL="0" distR="0" wp14:anchorId="7E89AA57" wp14:editId="0258BBED">
            <wp:extent cx="4926842" cy="6578947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432" cy="6574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CB6" w:rsidRPr="00154BBA" w:rsidRDefault="00E63CB6" w:rsidP="00E63CB6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78065A" w:rsidRDefault="0078065A" w:rsidP="0078065A">
      <w:pPr>
        <w:rPr>
          <w:rFonts w:ascii="Times New Roman" w:hAnsi="Times New Roman" w:cs="Times New Roman"/>
          <w:b/>
          <w:spacing w:val="20"/>
          <w:sz w:val="28"/>
          <w:szCs w:val="24"/>
        </w:rPr>
      </w:pPr>
    </w:p>
    <w:sectPr w:rsidR="0078065A" w:rsidSect="007A7ECC">
      <w:footerReference w:type="default" r:id="rId18"/>
      <w:pgSz w:w="11906" w:h="16838"/>
      <w:pgMar w:top="720" w:right="720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50F" w:rsidRDefault="0083550F" w:rsidP="008C18DE">
      <w:pPr>
        <w:spacing w:after="0" w:line="240" w:lineRule="auto"/>
      </w:pPr>
      <w:r>
        <w:separator/>
      </w:r>
    </w:p>
  </w:endnote>
  <w:endnote w:type="continuationSeparator" w:id="0">
    <w:p w:rsidR="0083550F" w:rsidRDefault="0083550F" w:rsidP="008C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6363"/>
      <w:docPartObj>
        <w:docPartGallery w:val="Page Numbers (Bottom of Page)"/>
        <w:docPartUnique/>
      </w:docPartObj>
    </w:sdtPr>
    <w:sdtEndPr/>
    <w:sdtContent>
      <w:p w:rsidR="0019274D" w:rsidRDefault="0019274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7C1">
          <w:rPr>
            <w:noProof/>
          </w:rPr>
          <w:t>6</w:t>
        </w:r>
        <w:r>
          <w:fldChar w:fldCharType="end"/>
        </w:r>
      </w:p>
    </w:sdtContent>
  </w:sdt>
  <w:p w:rsidR="003C79D7" w:rsidRDefault="003C79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50F" w:rsidRDefault="0083550F" w:rsidP="008C18DE">
      <w:pPr>
        <w:spacing w:after="0" w:line="240" w:lineRule="auto"/>
      </w:pPr>
      <w:r>
        <w:separator/>
      </w:r>
    </w:p>
  </w:footnote>
  <w:footnote w:type="continuationSeparator" w:id="0">
    <w:p w:rsidR="0083550F" w:rsidRDefault="0083550F" w:rsidP="008C1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7D9C"/>
    <w:multiLevelType w:val="hybridMultilevel"/>
    <w:tmpl w:val="3BDA8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C773B"/>
    <w:multiLevelType w:val="hybridMultilevel"/>
    <w:tmpl w:val="C5328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90DD3"/>
    <w:multiLevelType w:val="hybridMultilevel"/>
    <w:tmpl w:val="FA1EFF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CC7E31"/>
    <w:multiLevelType w:val="hybridMultilevel"/>
    <w:tmpl w:val="5110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24DA1"/>
    <w:multiLevelType w:val="hybridMultilevel"/>
    <w:tmpl w:val="FA24E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D0CE1"/>
    <w:multiLevelType w:val="hybridMultilevel"/>
    <w:tmpl w:val="3A8432F0"/>
    <w:lvl w:ilvl="0" w:tplc="6560A33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434F0"/>
    <w:multiLevelType w:val="hybridMultilevel"/>
    <w:tmpl w:val="A31AA012"/>
    <w:lvl w:ilvl="0" w:tplc="1CC2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0F40F0"/>
    <w:multiLevelType w:val="hybridMultilevel"/>
    <w:tmpl w:val="535A0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340DB"/>
    <w:multiLevelType w:val="hybridMultilevel"/>
    <w:tmpl w:val="A31AA012"/>
    <w:lvl w:ilvl="0" w:tplc="1CC2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676CD0"/>
    <w:multiLevelType w:val="hybridMultilevel"/>
    <w:tmpl w:val="7026B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422205"/>
    <w:multiLevelType w:val="multilevel"/>
    <w:tmpl w:val="830AB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E160B77"/>
    <w:multiLevelType w:val="hybridMultilevel"/>
    <w:tmpl w:val="A31AA012"/>
    <w:lvl w:ilvl="0" w:tplc="1CC2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066E2F"/>
    <w:multiLevelType w:val="hybridMultilevel"/>
    <w:tmpl w:val="BD502158"/>
    <w:lvl w:ilvl="0" w:tplc="4EE65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DA30E0"/>
    <w:multiLevelType w:val="hybridMultilevel"/>
    <w:tmpl w:val="5CEC28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1D38E4"/>
    <w:multiLevelType w:val="hybridMultilevel"/>
    <w:tmpl w:val="332EFB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CFB7780"/>
    <w:multiLevelType w:val="hybridMultilevel"/>
    <w:tmpl w:val="F4089558"/>
    <w:lvl w:ilvl="0" w:tplc="FED276D4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713887"/>
    <w:multiLevelType w:val="hybridMultilevel"/>
    <w:tmpl w:val="BADAC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E0399"/>
    <w:multiLevelType w:val="hybridMultilevel"/>
    <w:tmpl w:val="6904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5513B"/>
    <w:multiLevelType w:val="hybridMultilevel"/>
    <w:tmpl w:val="36B0566E"/>
    <w:lvl w:ilvl="0" w:tplc="3140BC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E53280"/>
    <w:multiLevelType w:val="hybridMultilevel"/>
    <w:tmpl w:val="332EF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5689A"/>
    <w:multiLevelType w:val="hybridMultilevel"/>
    <w:tmpl w:val="08FE5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7D1738"/>
    <w:multiLevelType w:val="hybridMultilevel"/>
    <w:tmpl w:val="91260182"/>
    <w:lvl w:ilvl="0" w:tplc="B8DA3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54206C0"/>
    <w:multiLevelType w:val="hybridMultilevel"/>
    <w:tmpl w:val="CA9E9B6A"/>
    <w:lvl w:ilvl="0" w:tplc="C338B6F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F11907"/>
    <w:multiLevelType w:val="hybridMultilevel"/>
    <w:tmpl w:val="E030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00E2A"/>
    <w:multiLevelType w:val="hybridMultilevel"/>
    <w:tmpl w:val="11BE0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75C4B"/>
    <w:multiLevelType w:val="hybridMultilevel"/>
    <w:tmpl w:val="91260182"/>
    <w:lvl w:ilvl="0" w:tplc="B8DA3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DB80A34"/>
    <w:multiLevelType w:val="multilevel"/>
    <w:tmpl w:val="BC56A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7">
    <w:nsid w:val="798D7098"/>
    <w:multiLevelType w:val="hybridMultilevel"/>
    <w:tmpl w:val="6354FE7E"/>
    <w:lvl w:ilvl="0" w:tplc="C89E0D6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5667F1"/>
    <w:multiLevelType w:val="hybridMultilevel"/>
    <w:tmpl w:val="A31AA012"/>
    <w:lvl w:ilvl="0" w:tplc="1CC2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4"/>
  </w:num>
  <w:num w:numId="3">
    <w:abstractNumId w:val="10"/>
  </w:num>
  <w:num w:numId="4">
    <w:abstractNumId w:val="1"/>
  </w:num>
  <w:num w:numId="5">
    <w:abstractNumId w:val="16"/>
  </w:num>
  <w:num w:numId="6">
    <w:abstractNumId w:val="0"/>
  </w:num>
  <w:num w:numId="7">
    <w:abstractNumId w:val="14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2"/>
  </w:num>
  <w:num w:numId="13">
    <w:abstractNumId w:val="4"/>
  </w:num>
  <w:num w:numId="14">
    <w:abstractNumId w:val="7"/>
  </w:num>
  <w:num w:numId="15">
    <w:abstractNumId w:val="9"/>
  </w:num>
  <w:num w:numId="16">
    <w:abstractNumId w:val="27"/>
  </w:num>
  <w:num w:numId="17">
    <w:abstractNumId w:val="3"/>
  </w:num>
  <w:num w:numId="18">
    <w:abstractNumId w:val="5"/>
  </w:num>
  <w:num w:numId="19">
    <w:abstractNumId w:val="15"/>
  </w:num>
  <w:num w:numId="20">
    <w:abstractNumId w:val="26"/>
  </w:num>
  <w:num w:numId="21">
    <w:abstractNumId w:val="6"/>
  </w:num>
  <w:num w:numId="22">
    <w:abstractNumId w:val="17"/>
  </w:num>
  <w:num w:numId="23">
    <w:abstractNumId w:val="23"/>
  </w:num>
  <w:num w:numId="24">
    <w:abstractNumId w:val="25"/>
  </w:num>
  <w:num w:numId="25">
    <w:abstractNumId w:val="21"/>
  </w:num>
  <w:num w:numId="26">
    <w:abstractNumId w:val="12"/>
  </w:num>
  <w:num w:numId="27">
    <w:abstractNumId w:val="11"/>
  </w:num>
  <w:num w:numId="28">
    <w:abstractNumId w:val="2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CF"/>
    <w:rsid w:val="000026FB"/>
    <w:rsid w:val="00004E29"/>
    <w:rsid w:val="000078CF"/>
    <w:rsid w:val="00010CE9"/>
    <w:rsid w:val="00014DDF"/>
    <w:rsid w:val="000177AB"/>
    <w:rsid w:val="00021D1D"/>
    <w:rsid w:val="00024EAC"/>
    <w:rsid w:val="00025152"/>
    <w:rsid w:val="000264EE"/>
    <w:rsid w:val="00030817"/>
    <w:rsid w:val="00033EC4"/>
    <w:rsid w:val="000345DD"/>
    <w:rsid w:val="00034A13"/>
    <w:rsid w:val="00041231"/>
    <w:rsid w:val="00042FC4"/>
    <w:rsid w:val="00052F4A"/>
    <w:rsid w:val="00055F5C"/>
    <w:rsid w:val="00060B4E"/>
    <w:rsid w:val="0006155B"/>
    <w:rsid w:val="000627A4"/>
    <w:rsid w:val="0006349B"/>
    <w:rsid w:val="000658A2"/>
    <w:rsid w:val="00070BD6"/>
    <w:rsid w:val="00073B2F"/>
    <w:rsid w:val="00082615"/>
    <w:rsid w:val="00082912"/>
    <w:rsid w:val="0009499E"/>
    <w:rsid w:val="000A6F5C"/>
    <w:rsid w:val="000B16D3"/>
    <w:rsid w:val="000B41C6"/>
    <w:rsid w:val="000C63EE"/>
    <w:rsid w:val="000D0B4B"/>
    <w:rsid w:val="000D3392"/>
    <w:rsid w:val="000E000B"/>
    <w:rsid w:val="000E4CB7"/>
    <w:rsid w:val="000E7914"/>
    <w:rsid w:val="000F3CF5"/>
    <w:rsid w:val="000F4075"/>
    <w:rsid w:val="000F5339"/>
    <w:rsid w:val="00103272"/>
    <w:rsid w:val="00105411"/>
    <w:rsid w:val="00107E1A"/>
    <w:rsid w:val="00110317"/>
    <w:rsid w:val="001105DF"/>
    <w:rsid w:val="00110DE0"/>
    <w:rsid w:val="0011118F"/>
    <w:rsid w:val="00113283"/>
    <w:rsid w:val="00114F6B"/>
    <w:rsid w:val="001233F6"/>
    <w:rsid w:val="00123E48"/>
    <w:rsid w:val="00124FF4"/>
    <w:rsid w:val="001333F1"/>
    <w:rsid w:val="0013363E"/>
    <w:rsid w:val="00154BBA"/>
    <w:rsid w:val="00157A1E"/>
    <w:rsid w:val="00160890"/>
    <w:rsid w:val="00162C98"/>
    <w:rsid w:val="00164163"/>
    <w:rsid w:val="00165A52"/>
    <w:rsid w:val="001665DB"/>
    <w:rsid w:val="001700DB"/>
    <w:rsid w:val="00171B04"/>
    <w:rsid w:val="0017249F"/>
    <w:rsid w:val="00175872"/>
    <w:rsid w:val="00177983"/>
    <w:rsid w:val="001841E7"/>
    <w:rsid w:val="001924E7"/>
    <w:rsid w:val="0019274D"/>
    <w:rsid w:val="00194608"/>
    <w:rsid w:val="00194C4A"/>
    <w:rsid w:val="001A2F64"/>
    <w:rsid w:val="001A366A"/>
    <w:rsid w:val="001B1545"/>
    <w:rsid w:val="001B6A15"/>
    <w:rsid w:val="001C1DDA"/>
    <w:rsid w:val="001C3035"/>
    <w:rsid w:val="001C5DB3"/>
    <w:rsid w:val="001D44D5"/>
    <w:rsid w:val="001D45C2"/>
    <w:rsid w:val="001E206B"/>
    <w:rsid w:val="001E498F"/>
    <w:rsid w:val="001F28DC"/>
    <w:rsid w:val="001F3455"/>
    <w:rsid w:val="001F4D17"/>
    <w:rsid w:val="00200666"/>
    <w:rsid w:val="00210302"/>
    <w:rsid w:val="00212621"/>
    <w:rsid w:val="00213F8E"/>
    <w:rsid w:val="002150D7"/>
    <w:rsid w:val="0021515E"/>
    <w:rsid w:val="0021747A"/>
    <w:rsid w:val="0022106C"/>
    <w:rsid w:val="002211A4"/>
    <w:rsid w:val="002402A7"/>
    <w:rsid w:val="0024109E"/>
    <w:rsid w:val="00244EED"/>
    <w:rsid w:val="00256302"/>
    <w:rsid w:val="00257F63"/>
    <w:rsid w:val="002619B6"/>
    <w:rsid w:val="00262296"/>
    <w:rsid w:val="0026501D"/>
    <w:rsid w:val="00265EA6"/>
    <w:rsid w:val="00270916"/>
    <w:rsid w:val="002753DB"/>
    <w:rsid w:val="00280494"/>
    <w:rsid w:val="0029257C"/>
    <w:rsid w:val="002927A4"/>
    <w:rsid w:val="00294C46"/>
    <w:rsid w:val="002960C8"/>
    <w:rsid w:val="002A3A99"/>
    <w:rsid w:val="002B1B52"/>
    <w:rsid w:val="002B5C5D"/>
    <w:rsid w:val="002C3A39"/>
    <w:rsid w:val="002D2858"/>
    <w:rsid w:val="002D5ADA"/>
    <w:rsid w:val="002D71DD"/>
    <w:rsid w:val="002D7D66"/>
    <w:rsid w:val="002E1A48"/>
    <w:rsid w:val="002E35E6"/>
    <w:rsid w:val="002F3793"/>
    <w:rsid w:val="002F70E0"/>
    <w:rsid w:val="00301FBD"/>
    <w:rsid w:val="0030691D"/>
    <w:rsid w:val="00306CC5"/>
    <w:rsid w:val="00316196"/>
    <w:rsid w:val="00321A57"/>
    <w:rsid w:val="0032241D"/>
    <w:rsid w:val="003259DA"/>
    <w:rsid w:val="0032612A"/>
    <w:rsid w:val="003271E9"/>
    <w:rsid w:val="003316FF"/>
    <w:rsid w:val="00331BCA"/>
    <w:rsid w:val="00337635"/>
    <w:rsid w:val="00343E56"/>
    <w:rsid w:val="0034412B"/>
    <w:rsid w:val="0034503A"/>
    <w:rsid w:val="00346DA7"/>
    <w:rsid w:val="0035157E"/>
    <w:rsid w:val="0035368E"/>
    <w:rsid w:val="00356BA9"/>
    <w:rsid w:val="0036499A"/>
    <w:rsid w:val="00372B1C"/>
    <w:rsid w:val="00372BD1"/>
    <w:rsid w:val="00373937"/>
    <w:rsid w:val="00373EEF"/>
    <w:rsid w:val="00376077"/>
    <w:rsid w:val="0037768A"/>
    <w:rsid w:val="003876D7"/>
    <w:rsid w:val="00387D3B"/>
    <w:rsid w:val="003A4001"/>
    <w:rsid w:val="003B4E57"/>
    <w:rsid w:val="003B59FF"/>
    <w:rsid w:val="003C05AD"/>
    <w:rsid w:val="003C5386"/>
    <w:rsid w:val="003C5B78"/>
    <w:rsid w:val="003C6301"/>
    <w:rsid w:val="003C79D7"/>
    <w:rsid w:val="003D142B"/>
    <w:rsid w:val="003D7F17"/>
    <w:rsid w:val="003E0C5C"/>
    <w:rsid w:val="003E76DF"/>
    <w:rsid w:val="003F0645"/>
    <w:rsid w:val="003F20E7"/>
    <w:rsid w:val="003F329E"/>
    <w:rsid w:val="003F46B4"/>
    <w:rsid w:val="003F5459"/>
    <w:rsid w:val="003F5B9A"/>
    <w:rsid w:val="003F69EA"/>
    <w:rsid w:val="00400777"/>
    <w:rsid w:val="00406BA9"/>
    <w:rsid w:val="00413BDD"/>
    <w:rsid w:val="00424A26"/>
    <w:rsid w:val="0042561A"/>
    <w:rsid w:val="00433DFE"/>
    <w:rsid w:val="0043436E"/>
    <w:rsid w:val="004345E5"/>
    <w:rsid w:val="004347F4"/>
    <w:rsid w:val="00437699"/>
    <w:rsid w:val="004405EC"/>
    <w:rsid w:val="00445369"/>
    <w:rsid w:val="00450A66"/>
    <w:rsid w:val="004521B1"/>
    <w:rsid w:val="0045627B"/>
    <w:rsid w:val="00460811"/>
    <w:rsid w:val="0046156B"/>
    <w:rsid w:val="00463C37"/>
    <w:rsid w:val="00467A63"/>
    <w:rsid w:val="00474662"/>
    <w:rsid w:val="00477D44"/>
    <w:rsid w:val="00477E7C"/>
    <w:rsid w:val="004808AD"/>
    <w:rsid w:val="00481795"/>
    <w:rsid w:val="004828C8"/>
    <w:rsid w:val="004912E5"/>
    <w:rsid w:val="00494AAE"/>
    <w:rsid w:val="004963F0"/>
    <w:rsid w:val="004A16F7"/>
    <w:rsid w:val="004A2419"/>
    <w:rsid w:val="004A3243"/>
    <w:rsid w:val="004A630B"/>
    <w:rsid w:val="004A7F30"/>
    <w:rsid w:val="004C2B70"/>
    <w:rsid w:val="004C3AE9"/>
    <w:rsid w:val="004C4883"/>
    <w:rsid w:val="004C4AC0"/>
    <w:rsid w:val="004C73AC"/>
    <w:rsid w:val="004D5267"/>
    <w:rsid w:val="004D6176"/>
    <w:rsid w:val="004E1521"/>
    <w:rsid w:val="004E298D"/>
    <w:rsid w:val="004E4715"/>
    <w:rsid w:val="004F10D8"/>
    <w:rsid w:val="004F37F5"/>
    <w:rsid w:val="004F455E"/>
    <w:rsid w:val="005032ED"/>
    <w:rsid w:val="005034AE"/>
    <w:rsid w:val="00503F39"/>
    <w:rsid w:val="00505B16"/>
    <w:rsid w:val="00506CEB"/>
    <w:rsid w:val="005125EE"/>
    <w:rsid w:val="00512C8D"/>
    <w:rsid w:val="005140D4"/>
    <w:rsid w:val="00516582"/>
    <w:rsid w:val="00517B12"/>
    <w:rsid w:val="00517CDC"/>
    <w:rsid w:val="00520748"/>
    <w:rsid w:val="00522900"/>
    <w:rsid w:val="0052721C"/>
    <w:rsid w:val="00531053"/>
    <w:rsid w:val="0054082A"/>
    <w:rsid w:val="00541575"/>
    <w:rsid w:val="00544D3C"/>
    <w:rsid w:val="00551C4F"/>
    <w:rsid w:val="00554163"/>
    <w:rsid w:val="00557130"/>
    <w:rsid w:val="0056564C"/>
    <w:rsid w:val="0057002F"/>
    <w:rsid w:val="0057037D"/>
    <w:rsid w:val="00571391"/>
    <w:rsid w:val="00572E97"/>
    <w:rsid w:val="00591691"/>
    <w:rsid w:val="0059434E"/>
    <w:rsid w:val="00597FD0"/>
    <w:rsid w:val="005A2F9A"/>
    <w:rsid w:val="005A402E"/>
    <w:rsid w:val="005B2322"/>
    <w:rsid w:val="005C0B69"/>
    <w:rsid w:val="005C3829"/>
    <w:rsid w:val="005D4F09"/>
    <w:rsid w:val="005E613A"/>
    <w:rsid w:val="005E742D"/>
    <w:rsid w:val="005F3817"/>
    <w:rsid w:val="00601CB2"/>
    <w:rsid w:val="0060773E"/>
    <w:rsid w:val="00613483"/>
    <w:rsid w:val="00621407"/>
    <w:rsid w:val="00623F32"/>
    <w:rsid w:val="00626691"/>
    <w:rsid w:val="00627690"/>
    <w:rsid w:val="00630228"/>
    <w:rsid w:val="006334C5"/>
    <w:rsid w:val="00641257"/>
    <w:rsid w:val="00650EAD"/>
    <w:rsid w:val="0066449E"/>
    <w:rsid w:val="00667ACC"/>
    <w:rsid w:val="00673734"/>
    <w:rsid w:val="006737B1"/>
    <w:rsid w:val="00676E2D"/>
    <w:rsid w:val="006818C7"/>
    <w:rsid w:val="00681CAC"/>
    <w:rsid w:val="00681FDE"/>
    <w:rsid w:val="00683521"/>
    <w:rsid w:val="00684483"/>
    <w:rsid w:val="00691A5A"/>
    <w:rsid w:val="006943D9"/>
    <w:rsid w:val="00695BAE"/>
    <w:rsid w:val="006B18AB"/>
    <w:rsid w:val="006B52A5"/>
    <w:rsid w:val="006B6FBC"/>
    <w:rsid w:val="006B6FD8"/>
    <w:rsid w:val="006C35F9"/>
    <w:rsid w:val="006C4CBF"/>
    <w:rsid w:val="006D386A"/>
    <w:rsid w:val="006E127E"/>
    <w:rsid w:val="006E12F9"/>
    <w:rsid w:val="006E1573"/>
    <w:rsid w:val="006E1D24"/>
    <w:rsid w:val="006E4F59"/>
    <w:rsid w:val="006E7A35"/>
    <w:rsid w:val="006F1ABE"/>
    <w:rsid w:val="006F1DFB"/>
    <w:rsid w:val="006F2611"/>
    <w:rsid w:val="006F4AA2"/>
    <w:rsid w:val="0071042E"/>
    <w:rsid w:val="007149F9"/>
    <w:rsid w:val="00716E2C"/>
    <w:rsid w:val="0072425E"/>
    <w:rsid w:val="0073755D"/>
    <w:rsid w:val="00737F56"/>
    <w:rsid w:val="00745988"/>
    <w:rsid w:val="0074773D"/>
    <w:rsid w:val="00751677"/>
    <w:rsid w:val="00754711"/>
    <w:rsid w:val="00756917"/>
    <w:rsid w:val="007663A8"/>
    <w:rsid w:val="00767A3B"/>
    <w:rsid w:val="00770A35"/>
    <w:rsid w:val="007720E1"/>
    <w:rsid w:val="007751A1"/>
    <w:rsid w:val="00776729"/>
    <w:rsid w:val="0078065A"/>
    <w:rsid w:val="007809AA"/>
    <w:rsid w:val="00781B47"/>
    <w:rsid w:val="00784E67"/>
    <w:rsid w:val="00787338"/>
    <w:rsid w:val="007913C9"/>
    <w:rsid w:val="00791EA2"/>
    <w:rsid w:val="00795C9D"/>
    <w:rsid w:val="007A2A65"/>
    <w:rsid w:val="007A3DD5"/>
    <w:rsid w:val="007A7ECC"/>
    <w:rsid w:val="007B427C"/>
    <w:rsid w:val="007B54D5"/>
    <w:rsid w:val="007C270C"/>
    <w:rsid w:val="007C58A2"/>
    <w:rsid w:val="007D7771"/>
    <w:rsid w:val="007E0174"/>
    <w:rsid w:val="007E2428"/>
    <w:rsid w:val="007E4A47"/>
    <w:rsid w:val="007F0E6B"/>
    <w:rsid w:val="007F1FCD"/>
    <w:rsid w:val="007F20AB"/>
    <w:rsid w:val="007F260D"/>
    <w:rsid w:val="007F2FB2"/>
    <w:rsid w:val="007F5619"/>
    <w:rsid w:val="0080390D"/>
    <w:rsid w:val="00804D42"/>
    <w:rsid w:val="008067F5"/>
    <w:rsid w:val="00816B42"/>
    <w:rsid w:val="00824819"/>
    <w:rsid w:val="0082647B"/>
    <w:rsid w:val="00830FEE"/>
    <w:rsid w:val="008329D9"/>
    <w:rsid w:val="0083315A"/>
    <w:rsid w:val="00833504"/>
    <w:rsid w:val="00834619"/>
    <w:rsid w:val="0083550F"/>
    <w:rsid w:val="00837D8B"/>
    <w:rsid w:val="00843A12"/>
    <w:rsid w:val="0084533B"/>
    <w:rsid w:val="00855592"/>
    <w:rsid w:val="0087282A"/>
    <w:rsid w:val="00873D2C"/>
    <w:rsid w:val="008749A5"/>
    <w:rsid w:val="00874DF9"/>
    <w:rsid w:val="0088088D"/>
    <w:rsid w:val="008809A2"/>
    <w:rsid w:val="00881593"/>
    <w:rsid w:val="008833E1"/>
    <w:rsid w:val="00883B0F"/>
    <w:rsid w:val="00895EC3"/>
    <w:rsid w:val="00896F43"/>
    <w:rsid w:val="008A245F"/>
    <w:rsid w:val="008A2E37"/>
    <w:rsid w:val="008A5983"/>
    <w:rsid w:val="008A7280"/>
    <w:rsid w:val="008B0386"/>
    <w:rsid w:val="008C0E77"/>
    <w:rsid w:val="008C18DE"/>
    <w:rsid w:val="008C1D74"/>
    <w:rsid w:val="008D2105"/>
    <w:rsid w:val="008D37F6"/>
    <w:rsid w:val="008D6B65"/>
    <w:rsid w:val="008E16C4"/>
    <w:rsid w:val="008F1DFA"/>
    <w:rsid w:val="008F3B37"/>
    <w:rsid w:val="008F7490"/>
    <w:rsid w:val="008F7BCA"/>
    <w:rsid w:val="00902607"/>
    <w:rsid w:val="00905B32"/>
    <w:rsid w:val="00907362"/>
    <w:rsid w:val="0091261A"/>
    <w:rsid w:val="00913297"/>
    <w:rsid w:val="00913C87"/>
    <w:rsid w:val="0091738B"/>
    <w:rsid w:val="00917A42"/>
    <w:rsid w:val="00921CC0"/>
    <w:rsid w:val="00922655"/>
    <w:rsid w:val="00922863"/>
    <w:rsid w:val="00924D90"/>
    <w:rsid w:val="009323F7"/>
    <w:rsid w:val="009341E8"/>
    <w:rsid w:val="009372D5"/>
    <w:rsid w:val="00951FD9"/>
    <w:rsid w:val="00953D04"/>
    <w:rsid w:val="00956402"/>
    <w:rsid w:val="00957B11"/>
    <w:rsid w:val="009607B5"/>
    <w:rsid w:val="00960EB2"/>
    <w:rsid w:val="00964EF4"/>
    <w:rsid w:val="0096509F"/>
    <w:rsid w:val="0097411A"/>
    <w:rsid w:val="00977E86"/>
    <w:rsid w:val="009818B9"/>
    <w:rsid w:val="00986CAD"/>
    <w:rsid w:val="009929DA"/>
    <w:rsid w:val="00994ADD"/>
    <w:rsid w:val="009957E5"/>
    <w:rsid w:val="00996A41"/>
    <w:rsid w:val="009A399B"/>
    <w:rsid w:val="009A59B6"/>
    <w:rsid w:val="009B63BD"/>
    <w:rsid w:val="009D1F08"/>
    <w:rsid w:val="009D6216"/>
    <w:rsid w:val="009D7E55"/>
    <w:rsid w:val="009E0A2B"/>
    <w:rsid w:val="009E27E5"/>
    <w:rsid w:val="009F00AB"/>
    <w:rsid w:val="009F0AED"/>
    <w:rsid w:val="009F125E"/>
    <w:rsid w:val="009F3B53"/>
    <w:rsid w:val="009F71FA"/>
    <w:rsid w:val="00A10E0D"/>
    <w:rsid w:val="00A12D69"/>
    <w:rsid w:val="00A13C17"/>
    <w:rsid w:val="00A13DD4"/>
    <w:rsid w:val="00A1417B"/>
    <w:rsid w:val="00A14B31"/>
    <w:rsid w:val="00A20AAE"/>
    <w:rsid w:val="00A26AF8"/>
    <w:rsid w:val="00A317C1"/>
    <w:rsid w:val="00A415EE"/>
    <w:rsid w:val="00A41D20"/>
    <w:rsid w:val="00A45968"/>
    <w:rsid w:val="00A46D4D"/>
    <w:rsid w:val="00A47420"/>
    <w:rsid w:val="00A50BE2"/>
    <w:rsid w:val="00A523BA"/>
    <w:rsid w:val="00A53D33"/>
    <w:rsid w:val="00A61F3B"/>
    <w:rsid w:val="00A63CD0"/>
    <w:rsid w:val="00A6474E"/>
    <w:rsid w:val="00A65558"/>
    <w:rsid w:val="00A668A3"/>
    <w:rsid w:val="00A70EC6"/>
    <w:rsid w:val="00A71C2A"/>
    <w:rsid w:val="00A72879"/>
    <w:rsid w:val="00A738FB"/>
    <w:rsid w:val="00A73CBE"/>
    <w:rsid w:val="00A76FC5"/>
    <w:rsid w:val="00A7763C"/>
    <w:rsid w:val="00A817C2"/>
    <w:rsid w:val="00A86434"/>
    <w:rsid w:val="00A86E85"/>
    <w:rsid w:val="00A8765F"/>
    <w:rsid w:val="00A90B72"/>
    <w:rsid w:val="00A95ACB"/>
    <w:rsid w:val="00AA0DFE"/>
    <w:rsid w:val="00AA6DEE"/>
    <w:rsid w:val="00AB03F9"/>
    <w:rsid w:val="00AB07A3"/>
    <w:rsid w:val="00AB0A17"/>
    <w:rsid w:val="00AB5CE9"/>
    <w:rsid w:val="00AC23B3"/>
    <w:rsid w:val="00AC3996"/>
    <w:rsid w:val="00AE0A04"/>
    <w:rsid w:val="00AE0B47"/>
    <w:rsid w:val="00AF03D1"/>
    <w:rsid w:val="00AF69E1"/>
    <w:rsid w:val="00B04717"/>
    <w:rsid w:val="00B132FF"/>
    <w:rsid w:val="00B13CBC"/>
    <w:rsid w:val="00B14C57"/>
    <w:rsid w:val="00B15955"/>
    <w:rsid w:val="00B20023"/>
    <w:rsid w:val="00B2799E"/>
    <w:rsid w:val="00B42420"/>
    <w:rsid w:val="00B430FE"/>
    <w:rsid w:val="00B4487A"/>
    <w:rsid w:val="00B508FA"/>
    <w:rsid w:val="00B511A4"/>
    <w:rsid w:val="00B54407"/>
    <w:rsid w:val="00B55F03"/>
    <w:rsid w:val="00B56CAC"/>
    <w:rsid w:val="00B57E7F"/>
    <w:rsid w:val="00B63C43"/>
    <w:rsid w:val="00B67242"/>
    <w:rsid w:val="00B710FF"/>
    <w:rsid w:val="00B76248"/>
    <w:rsid w:val="00B87414"/>
    <w:rsid w:val="00B9031D"/>
    <w:rsid w:val="00B909D0"/>
    <w:rsid w:val="00B91507"/>
    <w:rsid w:val="00B944AD"/>
    <w:rsid w:val="00B94BCD"/>
    <w:rsid w:val="00B96778"/>
    <w:rsid w:val="00BA2A1F"/>
    <w:rsid w:val="00BB67B3"/>
    <w:rsid w:val="00BB7800"/>
    <w:rsid w:val="00BC4667"/>
    <w:rsid w:val="00BC47E3"/>
    <w:rsid w:val="00BC490F"/>
    <w:rsid w:val="00BE21D2"/>
    <w:rsid w:val="00BE21EC"/>
    <w:rsid w:val="00BE3030"/>
    <w:rsid w:val="00BF178E"/>
    <w:rsid w:val="00C02294"/>
    <w:rsid w:val="00C0474E"/>
    <w:rsid w:val="00C1399A"/>
    <w:rsid w:val="00C14BC4"/>
    <w:rsid w:val="00C2051A"/>
    <w:rsid w:val="00C20FA4"/>
    <w:rsid w:val="00C22D68"/>
    <w:rsid w:val="00C23114"/>
    <w:rsid w:val="00C23321"/>
    <w:rsid w:val="00C27145"/>
    <w:rsid w:val="00C32382"/>
    <w:rsid w:val="00C34428"/>
    <w:rsid w:val="00C34E46"/>
    <w:rsid w:val="00C357D5"/>
    <w:rsid w:val="00C35A54"/>
    <w:rsid w:val="00C37435"/>
    <w:rsid w:val="00C55617"/>
    <w:rsid w:val="00C63B0E"/>
    <w:rsid w:val="00C660AE"/>
    <w:rsid w:val="00C70048"/>
    <w:rsid w:val="00C81719"/>
    <w:rsid w:val="00C81ED1"/>
    <w:rsid w:val="00C869FA"/>
    <w:rsid w:val="00C91841"/>
    <w:rsid w:val="00C9231D"/>
    <w:rsid w:val="00C92555"/>
    <w:rsid w:val="00C92E83"/>
    <w:rsid w:val="00CA27DC"/>
    <w:rsid w:val="00CB12E2"/>
    <w:rsid w:val="00CB490F"/>
    <w:rsid w:val="00CB6311"/>
    <w:rsid w:val="00CC0BF6"/>
    <w:rsid w:val="00CC3544"/>
    <w:rsid w:val="00CC48C4"/>
    <w:rsid w:val="00CC5D0E"/>
    <w:rsid w:val="00CD18AA"/>
    <w:rsid w:val="00CD2004"/>
    <w:rsid w:val="00CD324E"/>
    <w:rsid w:val="00CD64EF"/>
    <w:rsid w:val="00CE67FF"/>
    <w:rsid w:val="00CE6A46"/>
    <w:rsid w:val="00CE7740"/>
    <w:rsid w:val="00CF173F"/>
    <w:rsid w:val="00CF1806"/>
    <w:rsid w:val="00CF1C26"/>
    <w:rsid w:val="00D00CAF"/>
    <w:rsid w:val="00D00E8D"/>
    <w:rsid w:val="00D00F6A"/>
    <w:rsid w:val="00D05274"/>
    <w:rsid w:val="00D12A45"/>
    <w:rsid w:val="00D1694E"/>
    <w:rsid w:val="00D16C21"/>
    <w:rsid w:val="00D205CC"/>
    <w:rsid w:val="00D22F49"/>
    <w:rsid w:val="00D31129"/>
    <w:rsid w:val="00D31217"/>
    <w:rsid w:val="00D312CE"/>
    <w:rsid w:val="00D353AF"/>
    <w:rsid w:val="00D35C96"/>
    <w:rsid w:val="00D365EA"/>
    <w:rsid w:val="00D36866"/>
    <w:rsid w:val="00D46D75"/>
    <w:rsid w:val="00D47015"/>
    <w:rsid w:val="00D477D1"/>
    <w:rsid w:val="00D5109E"/>
    <w:rsid w:val="00D6464E"/>
    <w:rsid w:val="00D65F82"/>
    <w:rsid w:val="00D708DA"/>
    <w:rsid w:val="00D72227"/>
    <w:rsid w:val="00D73C7A"/>
    <w:rsid w:val="00D754A9"/>
    <w:rsid w:val="00D8648C"/>
    <w:rsid w:val="00D87842"/>
    <w:rsid w:val="00D94899"/>
    <w:rsid w:val="00DA312D"/>
    <w:rsid w:val="00DA793F"/>
    <w:rsid w:val="00DB4A31"/>
    <w:rsid w:val="00DC0AC8"/>
    <w:rsid w:val="00DC13DE"/>
    <w:rsid w:val="00DC65D2"/>
    <w:rsid w:val="00DD29C5"/>
    <w:rsid w:val="00DD3D3F"/>
    <w:rsid w:val="00DD4FD8"/>
    <w:rsid w:val="00DE30BE"/>
    <w:rsid w:val="00DF17D5"/>
    <w:rsid w:val="00DF18E3"/>
    <w:rsid w:val="00E00C56"/>
    <w:rsid w:val="00E0222D"/>
    <w:rsid w:val="00E03A2E"/>
    <w:rsid w:val="00E040D3"/>
    <w:rsid w:val="00E07C97"/>
    <w:rsid w:val="00E102BE"/>
    <w:rsid w:val="00E12EE9"/>
    <w:rsid w:val="00E14054"/>
    <w:rsid w:val="00E14970"/>
    <w:rsid w:val="00E15C39"/>
    <w:rsid w:val="00E222D8"/>
    <w:rsid w:val="00E35143"/>
    <w:rsid w:val="00E3568E"/>
    <w:rsid w:val="00E3779D"/>
    <w:rsid w:val="00E37F62"/>
    <w:rsid w:val="00E453A9"/>
    <w:rsid w:val="00E459BC"/>
    <w:rsid w:val="00E46769"/>
    <w:rsid w:val="00E5218F"/>
    <w:rsid w:val="00E54A32"/>
    <w:rsid w:val="00E5561E"/>
    <w:rsid w:val="00E62685"/>
    <w:rsid w:val="00E62B4C"/>
    <w:rsid w:val="00E62D7C"/>
    <w:rsid w:val="00E63CB6"/>
    <w:rsid w:val="00E70E4A"/>
    <w:rsid w:val="00E723FE"/>
    <w:rsid w:val="00E7368F"/>
    <w:rsid w:val="00E7490C"/>
    <w:rsid w:val="00E74F95"/>
    <w:rsid w:val="00E83458"/>
    <w:rsid w:val="00E8529B"/>
    <w:rsid w:val="00E86006"/>
    <w:rsid w:val="00E86282"/>
    <w:rsid w:val="00E90F74"/>
    <w:rsid w:val="00E95155"/>
    <w:rsid w:val="00EA0744"/>
    <w:rsid w:val="00EA4E89"/>
    <w:rsid w:val="00EB336D"/>
    <w:rsid w:val="00EB4169"/>
    <w:rsid w:val="00EB5BC5"/>
    <w:rsid w:val="00EB68E1"/>
    <w:rsid w:val="00EC62F0"/>
    <w:rsid w:val="00EC6384"/>
    <w:rsid w:val="00EC69F0"/>
    <w:rsid w:val="00EC70EC"/>
    <w:rsid w:val="00EC7440"/>
    <w:rsid w:val="00ED263D"/>
    <w:rsid w:val="00ED4895"/>
    <w:rsid w:val="00ED63F7"/>
    <w:rsid w:val="00EE16E9"/>
    <w:rsid w:val="00EE38E9"/>
    <w:rsid w:val="00EF1FB9"/>
    <w:rsid w:val="00EF2F47"/>
    <w:rsid w:val="00F014E1"/>
    <w:rsid w:val="00F06F68"/>
    <w:rsid w:val="00F1063A"/>
    <w:rsid w:val="00F10A69"/>
    <w:rsid w:val="00F124DA"/>
    <w:rsid w:val="00F14B30"/>
    <w:rsid w:val="00F14DA2"/>
    <w:rsid w:val="00F20D10"/>
    <w:rsid w:val="00F21E42"/>
    <w:rsid w:val="00F2471F"/>
    <w:rsid w:val="00F34FFF"/>
    <w:rsid w:val="00F53BA2"/>
    <w:rsid w:val="00F6344C"/>
    <w:rsid w:val="00F653DC"/>
    <w:rsid w:val="00F7239B"/>
    <w:rsid w:val="00F73E02"/>
    <w:rsid w:val="00F75117"/>
    <w:rsid w:val="00F75692"/>
    <w:rsid w:val="00F80C30"/>
    <w:rsid w:val="00F8289D"/>
    <w:rsid w:val="00F83891"/>
    <w:rsid w:val="00F90129"/>
    <w:rsid w:val="00F90770"/>
    <w:rsid w:val="00FB0063"/>
    <w:rsid w:val="00FB55DA"/>
    <w:rsid w:val="00FC024F"/>
    <w:rsid w:val="00FC3B54"/>
    <w:rsid w:val="00FC54EF"/>
    <w:rsid w:val="00FC677A"/>
    <w:rsid w:val="00FC6846"/>
    <w:rsid w:val="00FD0337"/>
    <w:rsid w:val="00FF4768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890"/>
    <w:pPr>
      <w:ind w:left="720"/>
      <w:contextualSpacing/>
    </w:pPr>
  </w:style>
  <w:style w:type="table" w:styleId="a4">
    <w:name w:val="Table Grid"/>
    <w:basedOn w:val="a1"/>
    <w:uiPriority w:val="39"/>
    <w:rsid w:val="00160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1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18DE"/>
  </w:style>
  <w:style w:type="paragraph" w:styleId="a7">
    <w:name w:val="footer"/>
    <w:basedOn w:val="a"/>
    <w:link w:val="a8"/>
    <w:uiPriority w:val="99"/>
    <w:unhideWhenUsed/>
    <w:rsid w:val="008C1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8DE"/>
  </w:style>
  <w:style w:type="paragraph" w:styleId="a9">
    <w:name w:val="Balloon Text"/>
    <w:basedOn w:val="a"/>
    <w:link w:val="aa"/>
    <w:uiPriority w:val="99"/>
    <w:semiHidden/>
    <w:unhideWhenUsed/>
    <w:rsid w:val="0017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B04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71B0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1B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1B0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1B0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1B04"/>
    <w:rPr>
      <w:b/>
      <w:bCs/>
      <w:sz w:val="20"/>
      <w:szCs w:val="20"/>
    </w:rPr>
  </w:style>
  <w:style w:type="paragraph" w:customStyle="1" w:styleId="ConsPlusNonformat">
    <w:name w:val="ConsPlusNonformat"/>
    <w:rsid w:val="006266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B91507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No Spacing"/>
    <w:uiPriority w:val="1"/>
    <w:qFormat/>
    <w:rsid w:val="008A5983"/>
    <w:pPr>
      <w:spacing w:after="0" w:line="240" w:lineRule="auto"/>
    </w:pPr>
  </w:style>
  <w:style w:type="table" w:customStyle="1" w:styleId="10">
    <w:name w:val="Сетка таблицы1"/>
    <w:basedOn w:val="a1"/>
    <w:next w:val="a4"/>
    <w:uiPriority w:val="59"/>
    <w:rsid w:val="006276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A647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A6474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F751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890"/>
    <w:pPr>
      <w:ind w:left="720"/>
      <w:contextualSpacing/>
    </w:pPr>
  </w:style>
  <w:style w:type="table" w:styleId="a4">
    <w:name w:val="Table Grid"/>
    <w:basedOn w:val="a1"/>
    <w:uiPriority w:val="39"/>
    <w:rsid w:val="00160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1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18DE"/>
  </w:style>
  <w:style w:type="paragraph" w:styleId="a7">
    <w:name w:val="footer"/>
    <w:basedOn w:val="a"/>
    <w:link w:val="a8"/>
    <w:uiPriority w:val="99"/>
    <w:unhideWhenUsed/>
    <w:rsid w:val="008C1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8DE"/>
  </w:style>
  <w:style w:type="paragraph" w:styleId="a9">
    <w:name w:val="Balloon Text"/>
    <w:basedOn w:val="a"/>
    <w:link w:val="aa"/>
    <w:uiPriority w:val="99"/>
    <w:semiHidden/>
    <w:unhideWhenUsed/>
    <w:rsid w:val="0017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B04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71B0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1B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1B0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1B0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1B04"/>
    <w:rPr>
      <w:b/>
      <w:bCs/>
      <w:sz w:val="20"/>
      <w:szCs w:val="20"/>
    </w:rPr>
  </w:style>
  <w:style w:type="paragraph" w:customStyle="1" w:styleId="ConsPlusNonformat">
    <w:name w:val="ConsPlusNonformat"/>
    <w:rsid w:val="006266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B91507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No Spacing"/>
    <w:uiPriority w:val="1"/>
    <w:qFormat/>
    <w:rsid w:val="008A5983"/>
    <w:pPr>
      <w:spacing w:after="0" w:line="240" w:lineRule="auto"/>
    </w:pPr>
  </w:style>
  <w:style w:type="table" w:customStyle="1" w:styleId="10">
    <w:name w:val="Сетка таблицы1"/>
    <w:basedOn w:val="a1"/>
    <w:next w:val="a4"/>
    <w:uiPriority w:val="59"/>
    <w:rsid w:val="006276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A647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A6474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F75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5409-FD9C-405E-9266-F7C5689C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13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knpp</Company>
  <LinksUpToDate>false</LinksUpToDate>
  <CharactersWithSpaces>20550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 Сергей Петрович</dc:creator>
  <cp:lastModifiedBy>Посыпайко Игорь Николаевич</cp:lastModifiedBy>
  <cp:revision>229</cp:revision>
  <cp:lastPrinted>2026-07-29T11:09:00Z</cp:lastPrinted>
  <dcterms:created xsi:type="dcterms:W3CDTF">2024-12-26T15:07:00Z</dcterms:created>
  <dcterms:modified xsi:type="dcterms:W3CDTF">2026-08-14T10:04:00Z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